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Solanum muricatum</text:h>
      <text:p text:style-name="Definition_20_Term_20_Tight">Název taxonu</text:p>
      <text:p text:style-name="Definition_20_Definition_20_Tight">Solanum muricatum</text:p>
      <text:p text:style-name="Definition_20_Term_20_Tight">Vědecký název taxonu</text:p>
      <text:p text:style-name="Definition_20_Definition_20_Tight">Solanum Muricatum</text:p>
      <text:p text:style-name="Definition_20_Term_20_Tight">Jména autorů, kteří taxon popsali</text:p>
      <text:p text:style-name="Definition_20_Definition_20_Tight">
        <text:a xlink:type="simple" xlink:href="/taxon-authors/485" office:name="">
          <text:span text:style-name="Definition">L´Hér ex Aiton</text:span>
        </text:a>
      </text:p>
      <text:p text:style-name="Definition_20_Term_20_Tight">Synonyma (zahradnicky používaný název)</text:p>
      <text:p text:style-name="Definition_20_Definition_20_Tight">Pepino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7" office:name="">
          <text:span text:style-name="Definition">Solanum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Kolumbie, peru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zatahující a Méně známá zelenina</text:p>
      <text:h text:style-name="Heading_20_4" text:outline-level="4">Popisné a identifikační znaky</text:h>
      <text:p text:style-name="Definition_20_Term_20_Tight">Habitus</text:p>
      <text:p text:style-name="Definition_20_Definition_20_Tight">polokeř v dopělosti poléhavého vzrůstu</text:p>
      <text:p text:style-name="Definition_20_Term_20_Tight">Kořen</text:p>
      <text:p text:style-name="Definition_20_Definition_20_Tight">dužnaté provazcovité, v dalších letech značně se větvící</text:p>
      <text:p text:style-name="Definition_20_Term_20_Tight">Listy</text:p>
      <text:p text:style-name="Definition_20_Definition_20_Tight">řapíkaté, kopinaté, pravidelně laločnaté, až 15 cm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drobné, koruna ialková, na dlouhých stopkách</text:p>
      <text:p text:style-name="Definition_20_Term_20_Tight">Plody</text:p>
      <text:p text:style-name="Definition_20_Definition_20_Tight">bobule žlutá s fialovými pruhy, 10x5 cm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vysoce náročná</text:p>
      <text:p text:style-name="Definition_20_Term_20_Tight">Faktor půdy</text:p>
      <text:p text:style-name="Definition_20_Definition_20_Tight">lehké, mírně, kyselé</text:p>
      <text:h text:style-name="Heading_20_4" text:outline-level="4">Užitné vlastnosti</text:h>
      <text:p text:style-name="Definition_20_Term_20_Tight">Použití</text:p>
      <text:p text:style-name="Definition_20_Definition_20_Tight">méně známá zelenina</text:p>
      <text:p text:style-name="Definition_20_Term_20_Tight">Choroby a škůdci</text:p>
      <text:p text:style-name="Definition_20_Definition_20_Tight">mšice, svilušky, molice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 a Bylinné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