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Astilbe thunbergii</text:h>
      <text:p text:style-name="Definition_20_Term_20_Tight">Název taxonu</text:p>
      <text:p text:style-name="Definition_20_Definition_20_Tight">Astilbe thunbergii</text:p>
      <text:p text:style-name="Definition_20_Term_20_Tight">Vědecký název taxonu</text:p>
      <text:p text:style-name="Definition_20_Definition_20_Tight">Astilbe (Thunbergii Group)</text:p>
      <text:p text:style-name="Definition_20_Term_20_Tight">Jména autorů, kteří taxon popsali</text:p>
      <text:p text:style-name="Definition_20_Definition_20_Tight">
        <text:a xlink:type="simple" xlink:href="/taxon-authors/491" office:name="">
          <text:span text:style-name="Definition">Miquel</text:span>
        </text:a>
      </text:p>
      <text:p text:style-name="Definition_20_Term_20_Tight">Odrůda</text:p>
      <text:p text:style-name="Definition_20_Definition_20_Tight">´Moerheimii´</text:p>
      <text:p text:style-name="Definition_20_Term_20_Tight">Český název</text:p>
      <text:p text:style-name="Definition_20_Definition_20_Tight">čechrava</text:p>
      <text:p text:style-name="Definition_20_Term_20_Tight">Synonyma (zahradnicky používaný název)</text:p>
      <text:p text:style-name="Definition_20_Definition_20_Tight">Astilbe intermedia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54" office:name="">
          <text:span text:style-name="Definition">Astilbe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h text:style-name="Heading_20_4" text:outline-level="4">Popisné a identifikační znaky</text:h>
      <text:p text:style-name="Definition_20_Term_20_Tight">Habitus</text:p>
      <text:p text:style-name="Definition_20_Definition_20_Tight">bylinná trvalka</text:p>
      <text:p text:style-name="Definition_20_Term_20_Tight">Listy</text:p>
      <text:p text:style-name="Definition_20_Definition_20_Tight">přízemní růžice, tmavě zelené</text:p>
      <text:p text:style-name="Definition_20_Term_20_Tight">Květy</text:p>
      <text:p text:style-name="Definition_20_Definition_20_Tight">sytě růžové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bohaté, humózní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VPz - Volné plochy záhonového charakteru</text:p>
      <text:h text:style-name="Heading_20_4" text:outline-level="4">Množení</text:h>
      <text:p text:style-name="Definition_20_Term_20_Tight">Množení</text:p>
      <text:p text:style-name="Definition_20_Definition_20_Tight">Přímý výsev a Dělení trsů</text:p>
      <text:h text:style-name="Heading_20_4" text:outline-level="4">Celky sbírek</text:h>
      <text:p text:style-name="Definition_20_Term_20_Tight">Celky sbírek - poznámka</text:p>
      <text:p text:style-name="Definition_20_Definition_20_Tight">Labyrint zahrad - stinná zahrada: ´Straussenfeder´, ´Betsy Cuperus´; ´Moerheimii´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2015: ´Moerheimii´; ´2020: ´Betsy Cuperus´; ´Straussenfeder´</text:p>
      <text:p text:style-name="Definition_20_Term_20_Tight">Dodavatel</text:p>
      <text:p text:style-name="Definition_20_Definition_20_Tight">2015: ´Moerheimii´: Školky Litomyšl; 2020: ´Betsy Cuperus´: Kress; ´Straussenfeder´: Trvalky Semanín</text:p>
      <text:p text:style-name="Definition_20_Term">Odkazy</text:p>
      <text:list text:style-name="L1">
        <text:list-item>
          <text:p text:style-name="P1">
            <text:a xlink:type="simple" xlink:href="https://www.softsort.cz/app/#/taxon/132" office:name="">
              <text:span text:style-name="Definition">https://www.softsort.cz/app/#/taxon/132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