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Sorbus aria</text:h>
      <text:p text:style-name="Definition_20_Term_20_Tight">Název taxonu</text:p>
      <text:p text:style-name="Definition_20_Definition_20_Tight">Sorbus aria</text:p>
      <text:p text:style-name="Definition_20_Term_20_Tight">Vědecký název taxonu</text:p>
      <text:p text:style-name="Definition_20_Definition_20_Tight">Sorbus aria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jeřáb muk</text:p>
      <text:p text:style-name="Definition_20_Term_20_Tight">Synonyma (zahradnicky používaný název)</text:p>
      <text:p text:style-name="Definition_20_Definition_20_Tight">Crataegus aria L., Mespilus aria Scop., Pirus aria Ehrh.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46" office:name="">
          <text:span text:style-name="Definition">Sorbus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Atlanticko-eurosibiřská oblast a Mediterránní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Pěstitelská skupina - poznámka</text:p>
      <text:p text:style-name="Definition_20_Definition_20_Tight">keř, někdy strom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keř, řidčeji strom, často vícekmenný, 3 – 9 (15) m vysoký, koruna hustá, vejčitá až široce kuželovitá</text:p>
      <text:p text:style-name="Definition_20_Term_20_Tight">Výhony</text:p>
      <text:p text:style-name="Definition_20_Definition_20_Tight">zpočátku šedobíle plstnaté, později světle hnědé až hnědé, olysávající, lesklé</text:p>
      <text:p text:style-name="Definition_20_Term_20_Tight">Pupeny</text:p>
      <text:p text:style-name="Definition_20_Definition_20_Tight">delší než 9 mm, vejčité, olivově zelené až hnědavé, okraj šupin hnědý, bíle plstnatý</text:p>
      <text:p text:style-name="Definition_20_Term_20_Tight">Listy</text:p>
      <text:p text:style-name="Definition_20_Definition_20_Tight">jednoduché, 6 – 12 x 5 – 9 cm, široce eliptické až okrouhlé, někdy mělce peřenolaločné, laloky max. do 1/6 šířky poloviny čepele, vrchol špičatý nebo tupý, báze okrouhlá, líc tmavě zelený, zpočátku plstnatý, později lysý, lesklý, rub hustě bělavě plstnatý, řapík do 2 cm</text:p>
      <text:p text:style-name="Definition_20_Term_20_Tight">Květy</text:p>
      <text:p text:style-name="Definition_20_Definition_20_Tight">do 12 cm v průměru, vřeteno plstnaté, později pouze výjimečně olysávající, květy do 1,8 cm v průměru, kalich hustě plstnatý, petaly bílé, široce eliptické až okrouhlé</text:p>
      <text:p text:style-name="Definition_20_Term_20_Tight">Plody</text:p>
      <text:p text:style-name="Definition_20_Definition_20_Tight">malvice, do 15 mm dl., kulovité, vejčité až eliptické, světle až tmavě červené, kalich vytrvalý</text:p>
      <text:p text:style-name="Definition_20_Term_20_Tight">Kůra a borka</text:p>
      <text:p text:style-name="Definition_20_Definition_20_Tight">v mládí šedočerná s bílými lenticelami, později podélně rozpraskaná</text:p>
      <text:p text:style-name="Definition_20_Term_20_Tight">Možnost záměny taxonu (+ rozlišující rozhodný znak)</text:p>
      <text:p text:style-name="Definition_20_Definition_20_Tight">Sorbus intermedia</text:p>
      <text:p text:style-name="Definition_20_Term_20_Tight">Dlouhověkost</text:p>
      <text:p text:style-name="Definition_20_Definition_20_Tight">krátkověká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Doba zrání - poznámka</text:p>
      <text:p text:style-name="Definition_20_Definition_20_Tight">plodí v září</text:p>
      <text:h text:style-name="Heading_20_4" text:outline-level="4">Nároky na stanoviště</text:h>
      <text:p text:style-name="Definition_20_Term_20_Tight">Faktor světla</text:p>
      <text:p text:style-name="Definition_20_Definition_20_Tight">vyhovující je slunné stanoviště, jen v mládí snese mírné přistínění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teplomilná dřevina, oblasti I-II, na vápencích až III, na vlhčích půdách namrzá, jinak zimovzdorný</text:p>
      <text:p text:style-name="Definition_20_Term_20_Tight">Faktor vody</text:p>
      <text:p text:style-name="Definition_20_Definition_20_Tight">vyhledává suché až čerstvé půdy</text:p>
      <text:p text:style-name="Definition_20_Term_20_Tight">Faktor půdy</text:p>
      <text:p text:style-name="Definition_20_Definition_20_Tight">upřednostňuje hluboké, živné a propustné půdy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na podzim oranžově až žlutě barvící</text:p>
      <text:p text:style-name="Definition_20_Term_20_Tight">Použití - pro trvalky</text:p>
      <text:p text:style-name="Definition_20_Definition_20_Tight">OPD - Okraj porostu dřevin a VP - Volné plochy (otevřené, slunné, bez souvislého porostu dřevin)</text:p>
      <text:p text:style-name="Definition_20_Term_20_Tight">Použití</text:p>
      <text:p text:style-name="Definition_20_Definition_20_Tight">jako solitera, zvláště var. magnifica, ale i do alejí a do řídkých skupin</text:p>
      <text:p text:style-name="Definition_20_Term_20_Tight">Růstové i jiné druhově specifické vlastnosti</text:p>
      <text:p text:style-name="Definition_20_Definition_20_Tight">strom s hustou a těžkou, poměrně pravidelnou korunou, sivým rubem listů, na podzim oranžově až žlutě barvící</text:p>
      <text:h text:style-name="Heading_20_4" text:outline-level="4">Množení</text:h>
      <text:p text:style-name="Definition_20_Term_20_Tight">Množení</text:p>
      <text:p text:style-name="Definition_20_Definition_20_Tight">Předpěstování sadby, Dřevité řízky, Očkování a Roubování</text:p>
      <text:p text:style-name="Definition_20_Term_20_Tight">Množení - poznámka</text:p>
      <text:p text:style-name="Definition_20_Definition_20_Tight">slouží jako podnož pro druhy s nezpeřenými</text:p>
      <text:p text:style-name="Definition_20_Term_20_Tight">Odrůdy</text:p>
      <text:p text:style-name="Definition_20_Definition_20_Tight">´Aurea´ - výhony bíle plstnaté, na podzim listy zlatožluté; ´Magnifica´ - koruna úzce kuželovitá, později širší. Listy velké, líc tm. zelený, rub bíle plstnatý, plody málo nápadné; ´Quercoides´ - koruna malá, hustá, list eliptický, peřenolaločný až peřenoklaný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  <text:list-item>
          <text:p text:style-name="P1">
            <text:a xlink:type="simple" xlink:href="/taxon-locations/24" office:name="">
              <text:span text:style-name="Definition">Park - Podzámecká louka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