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Lepidium sativum</text:h>
      <text:p text:style-name="Definition_20_Term_20_Tight">Název taxonu</text:p>
      <text:p text:style-name="Definition_20_Definition_20_Tight">Lepidium sativum</text:p>
      <text:p text:style-name="Definition_20_Term_20_Tight">Vědecký název taxonu</text:p>
      <text:p text:style-name="Definition_20_Definition_20_Tight">Lepidium sativum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řeřicha setá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07" office:name="">
          <text:span text:style-name="Definition">Lepidium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Etiópie</text:p>
      <text:h text:style-name="Heading_20_4" text:outline-level="4">Zařazení</text:h>
      <text:p text:style-name="Definition_20_Term_20_Tight">Pěstitelská skupina</text:p>
      <text:p text:style-name="Definition_20_Definition_20_Tight">Letnička pravá a Listová a stonková zelenina</text:p>
      <text:h text:style-name="Heading_20_4" text:outline-level="4">Popisné a identifikační znaky</text:h>
      <text:p text:style-name="Definition_20_Term_20_Tight">Habitus</text:p>
      <text:p text:style-name="Definition_20_Definition_20_Tight">stonek přímí, v horní částí rozvětvený, 0,2 - 0,6 m</text:p>
      <text:p text:style-name="Definition_20_Term_20_Tight">Listy</text:p>
      <text:p text:style-name="Definition_20_Definition_20_Tight">spodní stopkaté, horní přisedlé, široce vejčité</text:p>
      <text:p text:style-name="Definition_20_Term_20_Tight">Květenství</text:p>
      <text:p text:style-name="Definition_20_Definition_20_Tight">terminální hrozen</text:p>
      <text:p text:style-name="Definition_20_Term_20_Tight">Květy</text:p>
      <text:p text:style-name="Definition_20_Definition_20_Tight">bílé</text:p>
      <text:p text:style-name="Definition_20_Term_20_Tight">Semena</text:p>
      <text:p text:style-name="Definition_20_Definition_20_Tight">drobná, rezavá</text:p>
      <text:p text:style-name="Definition_20_Term_20_Tight">Vytrvalost</text:p>
      <text:p text:style-name="Definition_20_Definition_20_Tight">jednoletá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klíčí při 3 °C</text:p>
      <text:p text:style-name="Definition_20_Term_20_Tight">Faktor půdy</text:p>
      <text:p text:style-name="Definition_20_Definition_20_Tight">nenáročná, težší, hlinité, humózní půdy</text:p>
      <text:h text:style-name="Heading_20_4" text:outline-level="4">Užitné vlastnosti</text:h>
      <text:p text:style-name="Definition_20_Term_20_Tight">Použití</text:p>
      <text:p text:style-name="Definition_20_Definition_20_Tight">zelenina</text:p>
      <text:p text:style-name="Definition_20_Term_20_Tight">Doporučený spon pro výsadbu</text:p>
      <text:p text:style-name="Definition_20_Definition_20_Tight">řádky 0,2 - 0,3 m od sebe</text:p>
      <text:h text:style-name="Heading_20_4" text:outline-level="4">Množení</text:h>
      <text:p text:style-name="Definition_20_Term_20_Tight">Množení</text:p>
      <text:p text:style-name="Definition_20_Definition_20_Tight">Přímý výsev a Předpěstování sadby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(dle osevního postupu)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