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Begonia bowerae</text:h>
      <text:p text:style-name="Definition_20_Term_20_Tight">Název taxonu</text:p>
      <text:p text:style-name="Definition_20_Definition_20_Tight">Begonia bowerae</text:p>
      <text:p text:style-name="Definition_20_Term_20_Tight">Vědecký název taxonu</text:p>
      <text:p text:style-name="Definition_20_Definition_20_Tight">Begonia bowerae</text:p>
      <text:p text:style-name="Definition_20_Term_20_Tight">Jména autorů, kteří taxon popsali</text:p>
      <text:p text:style-name="Definition_20_Definition_20_Tight">
        <text:a xlink:type="simple" xlink:href="/taxon-authors/552" office:name="">
          <text:span text:style-name="Definition">Ziesenh. (1950)</text:span>
        </text:a>
      </text:p>
      <text:p text:style-name="Definition_20_Term_20_Tight">Český název</text:p>
      <text:p text:style-name="Definition_20_Definition_20_Tight">kysala Bowerova, begonie</text:p>
      <text:p text:style-name="Definition_20_Term_20_Tight">Synonyma (zahradnicky používaný název)</text:p>
      <text:p text:style-name="Definition_20_Definition_20_Tight">Begonia boweri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00" office:name="">
          <text:span text:style-name="Definition">Begonia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Mexiko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trsnatá bylina výšky v nekvetoucím stavu 10-20 cm, v květu 20-30 cm</text:p>
      <text:p text:style-name="Definition_20_Term_20_Tight">Výhony</text:p>
      <text:p text:style-name="Definition_20_Definition_20_Tight">krátký přízemní plazivý stonek</text:p>
      <text:p text:style-name="Definition_20_Term_20_Tight">Listy</text:p>
      <text:p text:style-name="Definition_20_Definition_20_Tight">asymetricky srdčité až vejčité, 4-5 x 3-4 cm, tmavě až svěže zelené s hnědým okrajem a žíháním na líci, na okraji zvlněné a bíle ochlupené, nevýrazná špička; dlouze řapíkaté</text:p>
      <text:p text:style-name="Definition_20_Term_20_Tight">Květenství</text:p>
      <text:p text:style-name="Definition_20_Definition_20_Tight">latnatá květenství</text:p>
      <text:p text:style-name="Definition_20_Term_20_Tight">Květy</text:p>
      <text:p text:style-name="Definition_20_Definition_20_Tight">drobné bílé květy</text:p>
      <text:h text:style-name="Heading_20_4" text:outline-level="4">Doba kvetení</text:h>
      <text:p text:style-name="Definition_20_Term_20_Tight">Začátek doby kvetení</text:p>
      <text:p text:style-name="Definition_20_Definition_20_Tight">Prosinec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stanoviště, ne však na plném sunci</text:p>
      <text:p text:style-name="Definition_20_Term_20_Tight">Faktor tepla</text:p>
      <text:p text:style-name="Definition_20_Definition_20_Tight">teplý skleník; zimní teploty 15-18 °C, snese pokles až k 10 °C</text:p>
      <text:p text:style-name="Definition_20_Term_20_Tight">Faktor vody</text:p>
      <text:p text:style-name="Definition_20_Definition_20_Tight">stejnoměrná vlhkost půdy, v zimě omezit zálivku; vyšší vzdušná vlhkost v teplém interiéru</text:p>
      <text:p text:style-name="Definition_20_Term_20_Tight">Faktor půdy</text:p>
      <text:p text:style-name="Definition_20_Definition_20_Tight">humózní substrát s trochou zahradní zeminy; pH 5,5 - 6,5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tropická okna a skříně; světlé podrosty ve sklenících, výborný půdní pokryv; krátkověká hrnkovka okrasná listem v teplém a suchém interiéru</text:p>
      <text:p text:style-name="Definition_20_Term_20_Tight">Choroby a škůdci</text:p>
      <text:p text:style-name="Definition_20_Definition_20_Tight">listová a kořenová háďátka, svilušky a plíseň šedá</text:p>
      <text:h text:style-name="Heading_20_4" text:outline-level="4">Množení</text:h>
      <text:p text:style-name="Definition_20_Term_20_Tight">Množení</text:p>
      <text:p text:style-name="Definition_20_Definition_20_Tight">Vegetativní, Listové řízky a Dělení trsů</text:p>
      <text:p text:style-name="Definition_20_Term_20_Tight">Odrůdy</text:p>
      <text:p text:style-name="Definition_20_Definition_20_Tight">´Tiger´; ´Nigra´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50222429?tab=references" office:name="">
              <text:span text:style-name="Definition">http://www.tropicos.org/Name/50222429?tab=references</text:span>
            </text:a>
          </text:p>
        </text:list-item>
        <text:list-item>
          <text:p text:style-name="P2">
            <text:a xlink:type="simple" xlink:href="http://www.biolib.cz/cz/taxon/id416632/" office:name="">
              <text:span text:style-name="Definition">; CONABIO. 2009. Catálogo taxonómico de especies de México. 1. In Capital Nat. México. CONABIO, Mexico City.;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hfMThfNTc5X01hcnRpbmVrX0JlZ29uaWFfYm93ZXJhZV9UaWdlcl9kZXRhaWxfbGlzdHUuSlBHIl1d?sha=403638a6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