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Parthenocissus tricuspidata</text:h>
      <text:p text:style-name="Definition_20_Term_20_Tight">Název taxonu</text:p>
      <text:p text:style-name="Definition_20_Definition_20_Tight">Parthenocissus tricuspidata</text:p>
      <text:p text:style-name="Definition_20_Term_20_Tight">Vědecký název taxonu</text:p>
      <text:p text:style-name="Definition_20_Definition_20_Tight">Parthenocissus tricuspidata</text:p>
      <text:p text:style-name="Definition_20_Term_20_Tight">Jména autorů, kteří taxon popsali</text:p>
      <text:p text:style-name="Definition_20_Definition_20_Tight">
        <text:a xlink:type="simple" xlink:href="/taxon-authors/564" office:name="">
          <text:span text:style-name="Definition">(Siebold &amp; Zucc.) Planch.</text:span>
        </text:a>
      </text:p>
      <text:p text:style-name="Definition_20_Term_20_Tight">Český název</text:p>
      <text:p text:style-name="Definition_20_Definition_20_Tight">loubinec trojlaločný, trojcípý</text:p>
      <text:p text:style-name="Definition_20_Term_20_Tight">Synonyma (zahradnicky používaný název)</text:p>
      <text:p text:style-name="Definition_20_Definition_20_Tight">Ampelopsis tricuspidata Siebold &amp; Zucc., A. veitchii (Carrière) Graebn.</text:p>
      <text:p text:style-name="Definition_20_Term_20_Tight">Autor</text:p>
      <text:p text:style-name="Definition_20_Definition_20_Tight">Miloš Pejchal (milo_pejchal@unknown.cz)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750" office:name="">
          <text:span text:style-name="Definition">Parthenocissus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Čínsko-japonská oblast</text:p>
      <text:p text:style-name="Definition_20_Term_20_Tight">Biogeografické regiony - poznámka</text:p>
      <text:p text:style-name="Definition_20_Definition_20_Tight">Japonsko, Čína, Korea</text:p>
      <text:h text:style-name="Heading_20_4" text:outline-level="4">Zařazení</text:h>
      <text:p text:style-name="Definition_20_Term_20_Tight">Pěstitelská skupina</text:p>
      <text:p text:style-name="Definition_20_Definition_20_Tight">Liána opadavá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liána šplhající do výšky 10-20 m</text:p>
      <text:p text:style-name="Definition_20_Term_20_Tight">Výhony</text:p>
      <text:p text:style-name="Definition_20_Definition_20_Tight">s krátkými úponky na konci s přísavnými destičkami</text:p>
      <text:p text:style-name="Definition_20_Term_20_Tight">Pupeny</text:p>
      <text:p text:style-name="Definition_20_Definition_20_Tight">střídavé</text:p>
      <text:p text:style-name="Definition_20_Term_20_Tight">Listy</text:p>
      <text:p text:style-name="Definition_20_Definition_20_Tight">listy dlouze řapíkaté, částečně jednoduché, vejčité, 10-20 cm široké, se 3 zašpičatělými, hrubě pilovitými laloky, částečně i 3četné s vejčitými lístky, leskle zelené, na podzim oranžové či karmínové</text:p>
      <text:p text:style-name="Definition_20_Term_20_Tight">Květenství</text:p>
      <text:p text:style-name="Definition_20_Definition_20_Tight">vrcholík</text:p>
      <text:p text:style-name="Definition_20_Term_20_Tight">Plody</text:p>
      <text:p text:style-name="Definition_20_Definition_20_Tight">plody modročerné, ojíněné, 6-8 mm tlusté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Červenec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p text:style-name="Definition_20_Term_20_Tight">Faktor světla - poznámka</text:p>
      <text:p text:style-name="Definition_20_Definition_20_Tight">slunce a polostín, v mládí snesou i stín</text:p>
      <text:p text:style-name="Definition_20_Term_20_Tight">Faktor tepla</text:p>
      <text:p text:style-name="Definition_20_Definition_20_Tight">teplo, oblast I-II, namrzá</text:p>
      <text:p text:style-name="Definition_20_Term_20_Tight">Faktor vody</text:p>
      <text:p text:style-name="Definition_20_Definition_20_Tight">snese i sucho</text:p>
      <text:p text:style-name="Definition_20_Term_20_Tight">Faktor půdy</text:p>
      <text:p text:style-name="Definition_20_Definition_20_Tight">na půdu nenáročný</text:p>
      <text:h text:style-name="Heading_20_4" text:outline-level="4">Agrotechnické vlastnosti a požadavky</text:h>
      <text:p text:style-name="Definition_20_Term_20_Tight">Vhodnost vedení</text:p>
      <text:p text:style-name="Definition_20_Definition_20_Tight">vyžaduje oporu, po které by se mohl pnout, např. zeď, v mládí vyvázat</text:p>
      <text:p text:style-name="Definition_20_Term_20_Tight">Řez</text:p>
      <text:p text:style-name="Definition_20_Definition_20_Tight">snese řez, můžeme seřezávat každý rok až na 1 pupen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vegetační sezóna - listy, podzim - modročerné plody, oranžový nebo červený barvič</text:p>
      <text:p text:style-name="Definition_20_Term_20_Tight">Použití</text:p>
      <text:p text:style-name="Definition_20_Definition_20_Tight">popínavka, vhodnou oporou jí je např. zeď</text:p>
      <text:h text:style-name="Heading_20_4" text:outline-level="4">Množení</text:h>
      <text:p text:style-name="Definition_20_Term_20_Tight">Množení</text:p>
      <text:p text:style-name="Definition_20_Definition_20_Tight">Předpěstování sadby, Řízkování, Dřevité řízky, Roubování a Roubování - Kozí nožka</text:p>
      <text:p text:style-name="Definition_20_Term_20_Tight">Množení - poznámka</text:p>
      <text:p text:style-name="Definition_20_Definition_20_Tight">množit čistý druh můžeme semenem, ale v praxi se spíše využívá řízkování dřevitými řízky, nebo naroubování na kozí nožku na P. quinquefolia</text:p>
      <text:p text:style-name="Definition_20_Term_20_Tight">Odrůdy</text:p>
      <text:p text:style-name="Definition_20_Definition_20_Tight">´Lowii´ - temně červený barvič, ´Veitchii´ - list srdčitě vejčitý, barví žlutooranžově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