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linifolia</text:h>
      <text:p text:style-name="Definition_20_Term_20_Tight">Název taxonu</text:p>
      <text:p text:style-name="Definition_20_Definition_20_Tight">Tulipa linifolia</text:p>
      <text:p text:style-name="Definition_20_Term_20_Tight">Vědecký název taxonu</text:p>
      <text:p text:style-name="Definition_20_Definition_20_Tight">Tulipa linifolia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Synonyma (zahradnicky používaný název)</text:p>
      <text:p text:style-name="Definition_20_Definition_20_Tight">T. batalinii Regel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Afghánistán, Írán, Uzbekistán, Pamír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