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Nero</text:h>
      <text:p text:style-name="Definition_20_Term_20_Tight">Název taxonu</text:p>
      <text:p text:style-name="Definition_20_Definition_20_Tight">Vitis vinifera Nero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´Nero´ (Ner)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BG 15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´Villard Blanc (SV 12 375)´ x ´Gardonyj´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tří až pětilaločnaté, s mírnými horními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kuželovitý, středně hustý až hustý; bobule je velká, mírně oválná, tmavěmodrá s voskovým ojíněním</text:p>
      <text:p text:style-name="Definition_20_Term_20_Tight">Semena</text:p>
      <text:p text:style-name="Definition_20_Definition_20_Tight">středně velká,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snáší i sušší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čípky</text:p>
      <text:p text:style-name="Definition_20_Term_20_Tight">Podnož</text:p>
      <text:p text:style-name="Definition_20_Definition_20_Tight">na chudších půdách Kober 125 AA či 5 BB, do hlubších a úrodnějších půd pak CR 2, SO 4 či T 5C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neutrální až sladké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MzNfNjk3X1NvdG9sYXJfVml0aXNfdmluaWZlcmFfbmVyb19ocm96ZW4uSlBHIl1d?sha=de0300d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lfMzNfODEwX1NvdG9sYXJfVml0aXNfdmluaWZlcmFfbmVyb19jZWxrb3ZhLmpwZyJdXQ?sha=0fcdf2c2" office:name="">
          <text:span text:style-name="Definition">
            <draw:frame svg:width="225pt" svg:height="3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lfMzNfOTc2X1NvdG9sYXJfVml0aXNfdmluaWZlcmFfbmVyb19ocm96ZW4xLmpwZyJdXQ?sha=5c28d660" office:name="">
          <text:span text:style-name="Definition">
            <draw:frame svg:width="337pt" svg:height="45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