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Cydonia oblonga</text:h>
      <text:p text:style-name="Definition_20_Term_20_Tight">Název taxonu</text:p>
      <text:p text:style-name="Definition_20_Definition_20_Tight">Cydonia oblonga</text:p>
      <text:p text:style-name="Definition_20_Term_20_Tight">Vědecký název taxonu</text:p>
      <text:p text:style-name="Definition_20_Definition_20_Tight">Cydonia oblonga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kdouloň obecná</text:p>
      <text:p text:style-name="Definition_20_Term_20_Tight">Synonyma (zahradnicky používaný název)</text:p>
      <text:p text:style-name="Definition_20_Definition_20_Tight">C. vulgaris Pers., Pyrus cydonia L.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5" office:name="">
          <text:span text:style-name="Definition">Cydonia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Indo-súdánská oblast</text:p>
      <text:p text:style-name="Definition_20_Term_20_Tight">Biogeografické regiony - poznámka</text:p>
      <text:p text:style-name="Definition_20_Definition_20_Tight">Írán, Zakavkazí, jižní Arábie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strom nebo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nebo stromek 2-6 m vysoký</text:p>
      <text:p text:style-name="Definition_20_Term_20_Tight">Výhony</text:p>
      <text:p text:style-name="Definition_20_Definition_20_Tight">mladé výhony bělavě nebo šedě plstnaté, žlutozelené až purpurově červené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podlouhlé, okrouhle vejčité nebo vejčitě eliptické, 4-10 cm, na rubu šedě plstnaté, řapíky 8-20 mm, plstnaté</text:p>
      <text:p text:style-name="Definition_20_Term_20_Tight">Květy</text:p>
      <text:p text:style-name="Definition_20_Definition_20_Tight">květy pětičetné, 4-5 cm v průměru, bělavé až jemně růžové</text:p>
      <text:p text:style-name="Definition_20_Term_20_Tight">Plody</text:p>
      <text:p text:style-name="Definition_20_Definition_20_Tight">plod je kulovitá až široce hruškovitá, žlutá plstnatá a vonná malvice, 3-5 cm v průměru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I-II, teplomilná, nesnáší extrémy, namrzá</text:p>
      <text:p text:style-name="Definition_20_Term_20_Tight">Faktor vody</text:p>
      <text:p text:style-name="Definition_20_Definition_20_Tight">vlhčí půda</text:p>
      <text:p text:style-name="Definition_20_Term_20_Tight">Faktor půdy</text:p>
      <text:p text:style-name="Definition_20_Definition_20_Tight">živná středně těžká hlinitá a vlhčí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květ, podzim - plod</text:p>
      <text:p text:style-name="Definition_20_Term_20_Tight">Použití</text:p>
      <text:p text:style-name="Definition_20_Definition_20_Tight">okrasná dřevina, kultivary se používají jako méně častá ovocná dřevina - z plodů lze dělat marmelády a jinak je konzervovat, mají vysoký obsah pektinu, podnož pro jiné ovocné dřeviny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Očkování a Roubování</text:p>
      <text:p text:style-name="Definition_20_Term_20_Tight">Množení - poznámka</text:p>
      <text:p text:style-name="Definition_20_Definition_20_Tight">výsev nemá velký význam, množíme kopčením, dřevitými řízky a popřípadě lze ušlechtilé odrůdy naštěpovat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