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Salpiglossis sinuata</text:h>
      <text:p text:style-name="Definition_20_Term_20_Tight">Název taxonu</text:p>
      <text:p text:style-name="Definition_20_Definition_20_Tight">Salpiglossis sinuata</text:p>
      <text:p text:style-name="Definition_20_Term_20_Tight">Vědecký název taxonu</text:p>
      <text:p text:style-name="Definition_20_Definition_20_Tight">Salpiglossis sinuata</text:p>
      <text:p text:style-name="Definition_20_Term_20_Tight">Jména autorů, kteří taxon popsali</text:p>
      <text:p text:style-name="Definition_20_Definition_20_Tight">
        <text:a xlink:type="simple" xlink:href="/taxon-authors/639" office:name="">
          <text:span text:style-name="Definition">Ruiz López, Hipólito Pavón, José...</text:span>
        </text:a>
      </text:p>
      <text:p text:style-name="Definition_20_Term_20_Tight">Synonyma (zahradnicky používaný název)</text:p>
      <text:p text:style-name="Definition_20_Definition_20_Tight">Salpiglossis atropurpurea R.A. Graham, Petunia parviflora Juss., Salpiglossis barclayana Sweet, Salpiglossis coccinea Lindl. &amp; Paxton, Salpiglossis purpurea Miers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05" office:name="">
          <text:span text:style-name="Definition">Salpiglossis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Andská oblast</text:p>
      <text:p text:style-name="Definition_20_Term_20_Tight">Biogeografické regiony - poznámka</text:p>
      <text:p text:style-name="Definition_20_Definition_20_Tight">Čile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