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Euonymus verrucosus</text:h>
      <text:p text:style-name="Definition_20_Term_20_Tight">Název taxonu</text:p>
      <text:p text:style-name="Definition_20_Definition_20_Tight">Euonymus verrucosus</text:p>
      <text:p text:style-name="Definition_20_Term_20_Tight">Vědecký název taxonu</text:p>
      <text:p text:style-name="Definition_20_Definition_20_Tight">Euonymus verrucosus</text:p>
      <text:p text:style-name="Definition_20_Term_20_Tight">Jména autorů, kteří taxon popsali</text:p>
      <text:p text:style-name="Definition_20_Definition_20_Tight">
        <text:a xlink:type="simple" xlink:href="/taxon-authors/631" office:name="">
          <text:span text:style-name="Definition">Scop.</text:span>
        </text:a>
      </text:p>
      <text:p text:style-name="Definition_20_Term_20_Tight">Český název</text:p>
      <text:p text:style-name="Definition_20_Definition_20_Tight">brslen bradavičnatý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06" office:name="">
          <text:span text:style-name="Definition">Euonymus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 a Čínsko-japonská oblast</text:p>
      <text:p text:style-name="Definition_20_Term_20_Tight">Biogeografické regiony - poznámka</text:p>
      <text:p text:style-name="Definition_20_Definition_20_Tight">Čína, jihovýchodní Tibet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opadavý keř vzpřímeně nebo vystoupavě stavěný, výška 1-3 (5) m</text:p>
      <text:p text:style-name="Definition_20_Term_20_Tight">Výhony</text:p>
      <text:p text:style-name="Definition_20_Definition_20_Tight">větve jemně načernale korkovitě bradavičnaté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listy vejčitě kopinaté, eliptické nebo vejčité, zaspičatělé, 2-6 cm, vroubkovaně pilovité</text:p>
      <text:p text:style-name="Definition_20_Term_20_Tight">Květenství</text:p>
      <text:p text:style-name="Definition_20_Definition_20_Tight">úžlabní vidlany po 3-7 květech</text:p>
      <text:p text:style-name="Definition_20_Term_20_Tight">Květy</text:p>
      <text:p text:style-name="Definition_20_Definition_20_Tight">květa nahnědlé, vonné, stopky mají tenké, 2-3 cm</text:p>
      <text:p text:style-name="Definition_20_Term_20_Tight">Plody</text:p>
      <text:p text:style-name="Definition_20_Definition_20_Tight">plody žlutočervené, 6 mm široké, míšek červený, semeno černé</text:p>
      <text:p text:style-name="Definition_20_Term_20_Tight">Semena</text:p>
      <text:p text:style-name="Definition_20_Definition_20_Tight">černé</text:p>
      <text:p text:style-name="Definition_20_Term_20_Tight">Dlouhověkost</text:p>
      <text:p text:style-name="Definition_20_Definition_20_Tight">krátkověká dřevina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může kvést již od května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snese stín</text:p>
      <text:p text:style-name="Definition_20_Term_20_Tight">Faktor tepla</text:p>
      <text:p text:style-name="Definition_20_Definition_20_Tight">oblast I-II (na vápencích až do III)</text:p>
      <text:p text:style-name="Definition_20_Term_20_Tight">Faktor vody</text:p>
      <text:p text:style-name="Definition_20_Definition_20_Tight">suchovzdorný</text:p>
      <text:p text:style-name="Definition_20_Term_20_Tight">Faktor půdy</text:p>
      <text:p text:style-name="Definition_20_Definition_20_Tight">živná, hlinitohumózní půda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VI - květ, voní, VIII-IX - plody</text:p>
      <text:p text:style-name="Definition_20_Term_20_Tight">Použití</text:p>
      <text:p text:style-name="Definition_20_Definition_20_Tight">v krajině, podrostová dřevina, vhodný na tvarování</text:p>
      <text:h text:style-name="Heading_20_4" text:outline-level="4">Množení</text:h>
      <text:p text:style-name="Definition_20_Term_20_Tight">Množení</text:p>
      <text:p text:style-name="Definition_20_Definition_20_Tight">Předpěstování sadby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