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Augustovskij</text:h>
      <text:p text:style-name="Definition_20_Term_20_Tight">Název taxonu</text:p>
      <text:p text:style-name="Definition_20_Definition_20_Tight">Vitis vinifera Augustovskij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´Augustovskij´ (Aug)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III-45-64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´Villard Noir (SV 18 315)´ x ´Čabaňská perla´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kaštanově 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většinou trojlaločnaté, mělce vykrajované, řapíkový výkrojek je tvaru písmene V, úzce otevřený; povrch listu je hladký až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až středně velký, kuželovitý, středně hustý hrozen; bobule je menší až středně velká, elipsovitá, žlutozelená</text:p>
      <text:p text:style-name="Definition_20_Term_20_Tight">Semena</text:p>
      <text:p text:style-name="Definition_20_Definition_20_Tight">menší,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či 5 BB,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 i burčák</text:p>
      <text:p text:style-name="Definition_20_Term_20_Tight">Choroby a škůdci</text:p>
      <text:p text:style-name="Definition_20_Definition_20_Tight">odolná k houbovým chorobám</text:p>
      <text:p text:style-name="Definition_20_Term_20_Tight">Plodnost</text:p>
      <text:p text:style-name="Definition_20_Definition_20_Tight">velmi raná, pravidelná (výnos 5-7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chruplavá, chuti nasládlé, s jemným muškátovým aroma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ZfNDlfMzIwX1NvdG9sYXJfVml0aXNfdmluaWZlcmFfYXVndXN0b3Zza2lqX2hyb3plbl9hX2xpc3QuSlBHIl1d?sha=4ae5da8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ZfNDlfNjU2X1NvdG9sYXJfVml0aXNfdmluaWZlcmFfYXVndXN0b3Zza2lqX2xpc3QuanBnIl1d?sha=633dc508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ZfNDlfODIyX1NvdG9sYXJfVml0aXNfdmluaWZlcmFfYXVndXN0b3Zza2lqX2hyb3plbi5KUEciXV0?sha=24707ebc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