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Polystichium munitum</text:h>
      <text:p text:style-name="Definition_20_Term_20_Tight">Název taxonu</text:p>
      <text:p text:style-name="Definition_20_Definition_20_Tight">Polystichium munitum</text:p>
      <text:p text:style-name="Definition_20_Term_20_Tight">Vědecký název taxonu</text:p>
      <text:p text:style-name="Definition_20_Definition_20_Tight">Polystichum munitum</text:p>
      <text:p text:style-name="Definition_20_Term_20_Tight">Jména autorů, kteří taxon popsali</text:p>
      <text:p text:style-name="Definition_20_Definition_20_Tight">
        <text:a xlink:type="simple" xlink:href="/taxon-authors/758" office:name="">
          <text:span text:style-name="Definition">(Kaulf.) C. Presl</text:span>
        </text:a>
      </text:p>
      <text:p text:style-name="Definition_20_Term_20_Tight">Český název</text:p>
      <text:p text:style-name="Definition_20_Definition_20_Tight">kapradina</text:p>
      <text:p text:style-name="Definition_20_Term_20_Tight">Synonyma (zahradnicky používaný název)</text:p>
      <text:p text:style-name="Definition_20_Definition_20_Tight">Aspidium munitum Kaulf., Polystichum solitarium (Maxon) Underw. ex Maxon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5" office:name="">
          <text:span text:style-name="Definition">Polystichum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Roste na západě severoamerického kontinentu od Britské Kolumbie po Kalifornii, vzácněji i ve vnitrozemí ve státech Idaho a Montana; poněkud odlišná izolovaná populace roste na mexickém ostrově Guadalupe. Preferuje oceanické klima.</text:p>
      <text:h text:style-name="Heading_20_4" text:outline-level="4">Zařazení</text:h>
      <text:p text:style-name="Definition_20_Term_20_Tight">Fytocenologický původ</text:p>
      <text:p text:style-name="Definition_20_Definition_20_Tight">Stinné jehličnaté lesy.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až 150 cm vysoká, trsnatá, s krátkým oddenkem.</text:p>
      <text:p text:style-name="Definition_20_Term_20_Tight">Listy</text:p>
      <text:p text:style-name="Definition_20_Definition_20_Tight">Listy vyrůstají v růžici, jsou 20–150 cm dlouhé a 5–25 cm široké; čepel je kožovitá, v obrysu úzce kopinatá, zpeřená, lístky jsou kopinaté, 1–15 cm dlouhé, někdy až srpovitě zahnuté, na bázi klínovité, ouškaté, na okraji pilovité, s dopředu směřujícími zoubky, na vrcholu zašpičatělé. Kupky výtrusnic tvoří řadu mezi střední žilkou a okrajem lístku, jsou okrouhlé, ostěry jsou brvité.</text:p>
      <text:p text:style-name="Definition_20_Term_20_Tight">Květy</text:p>
      <text:p text:style-name="Definition_20_Definition_20_Tight">nevýrazné kvetení / nekvete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</text:p>
      <text:h text:style-name="Heading_20_4" text:outline-level="4">Doba zrání</text:h>
      <text:p text:style-name="Definition_20_Term_20_Tight">Doba zrání - poznámka</text:p>
      <text:p text:style-name="Definition_20_Definition_20_Tight">doba zrání výtrusů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úpal tolerující</text:p>
      <text:p text:style-name="Definition_20_Term_20_Tight">Faktor tepla</text:p>
      <text:p text:style-name="Definition_20_Definition_20_Tight">mrazuvzdorné</text:p>
      <text:p text:style-name="Definition_20_Term_20_Tight">Faktor vody</text:p>
      <text:p text:style-name="Definition_20_Definition_20_Tight">vlhké stanoviště</text:p>
      <text:p text:style-name="Definition_20_Term_20_Tight">Faktor půdy</text:p>
      <text:p text:style-name="Definition_20_Definition_20_Tight">hlubší, živinami bohatší půdy s dostatkem humusu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KSss - Kamenitá stanoviště - skalnatá step (štěrk, suť, skalnatý záhon) a Z - Záhon</text:p>
      <text:p text:style-name="Definition_20_Term_20_Tight">Použití</text:p>
      <text:p text:style-name="Definition_20_Definition_20_Tight">Pomalu vadnoucí listy se využívají pro aranžování, vizuálně atraktivní list.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