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Muehlenbeckia complexa</text:h>
      <text:p text:style-name="Definition_20_Term_20_Tight">Název taxonu</text:p>
      <text:p text:style-name="Definition_20_Definition_20_Tight">Muehlenbeckia complexa</text:p>
      <text:p text:style-name="Definition_20_Term_20_Tight">Vědecký název taxonu</text:p>
      <text:p text:style-name="Definition_20_Definition_20_Tight">Muehlenbeckia complexa</text:p>
      <text:p text:style-name="Definition_20_Term_20_Tight">Jména autorů, kteří taxon popsali</text:p>
      <text:p text:style-name="Definition_20_Definition_20_Tight">
        <text:a xlink:type="simple" xlink:href="/taxon-authors/759" office:name="">
          <text:span text:style-name="Definition">(A. Cunn.) Meisn. (1841)</text:span>
        </text:a>
      </text:p>
      <text:p text:style-name="Definition_20_Term_20_Tight">Český název</text:p>
      <text:p text:style-name="Definition_20_Definition_20_Tight">mühlenbeckie</text:p>
      <text:p text:style-name="Definition_20_Term_20_Tight">Synonyma (zahradnicky používaný název)</text:p>
      <text:p text:style-name="Definition_20_Definition_20_Tight">Polygonum complexum A. Cunn.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77" office:name="">
          <text:span text:style-name="Definition">Muehlenbeckia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Holantarktická květenná říše a Novozélandská oblast</text:p>
      <text:p text:style-name="Definition_20_Term_20_Tight">Biogeografické regiony - poznámka</text:p>
      <text:p text:style-name="Definition_20_Definition_20_Tight">Nový Zéland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Listnatý keř stálezelený a Liána stálezelená</text:p>
      <text:p text:style-name="Definition_20_Term_20_Tight">Pěstitelská skupina - poznámka</text:p>
      <text:p text:style-name="Definition_20_Definition_20_Tight">částečně opadavá dřevina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plazivě ovíjivý keř, až 5 m vysoký / dlouhý</text:p>
      <text:p text:style-name="Definition_20_Term_20_Tight">Výhony</text:p>
      <text:p text:style-name="Definition_20_Definition_20_Tight">drátovité; tenké, hustě větvené, purpurově hnědé; někdy v uzlinách kořenující, letorosty jemně bradavičnaté, olysávající nebo pýřité,</text:p>
      <text:p text:style-name="Definition_20_Term_20_Tight">Listy</text:p>
      <text:p text:style-name="Definition_20_Definition_20_Tight">tvar listů proměnlivý, vejčitý, eliptický až (téměř) okrouhlý nebo houslovitý, 0,5–1,5 × 0,5–1,5 cm velké, báze srdčitá nebo kulatá či uťatá, na vrcholku špičaté nebo vykrojené, celokrajné, oboustranně lysé nebo naspodu podél středního žebra jemně pýřité</text:p>
      <text:p text:style-name="Definition_20_Term_20_Tight">Květenství</text:p>
      <text:p text:style-name="Definition_20_Definition_20_Tight">Mírná zálivka obzvlášť v zimě. Vhodné letnění.</text:p>
      <text:p text:style-name="Definition_20_Term_20_Tight">Květy</text:p>
      <text:p text:style-name="Definition_20_Definition_20_Tight">květy zelenobílé či žlutavě zelené, v klasech 2,5–3 cm dlouhých, terminálních a úžlabních, často ale jen se 2–3 květy; tyčinek 8, tepaly kopinatě vejčité až obvejčité a 2–4 mm dlouhé, za plodu zvětšené, prašníky růžové až purpurové, vejčité až eliptické</text:p>
      <text:p text:style-name="Definition_20_Term_20_Tight">Plody</text:p>
      <text:p text:style-name="Definition_20_Definition_20_Tight">bílé kulovité bobule</text:p>
      <text:p text:style-name="Definition_20_Term_20_Tight">Semena</text:p>
      <text:p text:style-name="Definition_20_Definition_20_Tight">černé, lesklé, trojúhlé, asi 2 mm velké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stanoviště s rozptýleným světlem nebo až polostín</text:p>
      <text:p text:style-name="Definition_20_Term_20_Tight">Faktor tepla</text:p>
      <text:p text:style-name="Definition_20_Definition_20_Tight">teplý až chladný skleník; velmi přizpůsobivá rostlina; teplota v létě 20-25 ºC, v zimě okolo 8-15 ºC, krátkodobě i poklesy k -5ºC</text:p>
      <text:p text:style-name="Definition_20_Term_20_Tight">Faktor vody</text:p>
      <text:p text:style-name="Definition_20_Definition_20_Tight">rovnoměrně vlhký substrát, při chladném přezimování omezená zálivka; při teplém přezimování rovnoměrná zálivka a vysoká vzdušná vlkost</text:p>
      <text:p text:style-name="Definition_20_Term_20_Tight">Faktor půdy</text:p>
      <text:p text:style-name="Definition_20_Definition_20_Tight">hlinitý humózní substrát, pH 5,8 - 6,5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vhodná jako půdní kryt nebo do podrostu pod vyšší kmínkové dřeviny nebo i jako náhrada trávníku; treláže a do závěsných nádob</text:p>
      <text:h text:style-name="Heading_20_4" text:outline-level="4">Množení</text:h>
      <text:p text:style-name="Definition_20_Term_20_Tight">Množení</text:p>
      <text:p text:style-name="Definition_20_Definition_20_Tight">Vegetativní, Vrcholové řízky, Hřížení, Množení oddělky a Množení odkopky</text:p>
      <text:p text:style-name="Definition_20_Term_20_Tight">Množení - poznámka</text:p>
      <text:p text:style-name="Definition_20_Definition_20_Tight">řízkování v průběhu celého roku, nenecháváme řezné plochy zavadnout; vhodnější je dělení trsů</text:p>
      <text:p text:style-name="Definition_20_Term_20_Tight">Odrůdy</text:p>
      <text:p text:style-name="Definition_20_Definition_20_Tight">Nana' - výhony spletité, listy drobné, květy úžlabní, žlutozelené; výrazný půdní pokryv; var. microphylla - husté keře vysoké až 60 cm; listy nepočetné, okrouhlé a velmi malé; f. trilobata - listy až 2.5 cm dlouhé, široce vejčité, výrazně laločnaté, špičaté, báze kulatá až srdčitá; ´Top Secret Maori´ - kompaktní vzrůst, listy lesklé, do 1,5 cm velké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6000044?tab=references" office:name="">
              <text:span text:style-name="Definition">http://www.tropicos.org/Name/26000044?tab=references</text:span>
            </text:a>
          </text:p>
        </text:list-item>
        <text:list-item>
          <text:p text:style-name="P2">
            <text:a xlink:type="simple" xlink:href="http://www.tropicos.org/Name/26000044?tab=chromosomecounts" office:name="">
              <text:span text:style-name="Definition">http://www.tropicos.org/Name/26000044?tab=chromosomecounts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dfMzNfNDczX01hcnRpbmVrX011ZWhsZW5iZWNraWFfY29tcGxleGFfaGFiaXR1czIuanBnIl1d?sha=691c7080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dfMzNfNzM5X01hcnRpbmVrX011ZWhsZW5iZWNraWFfY29tcGxleGFfaGFiaXR1czEuSlBHIl1d?sha=de116ad3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