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Ornithogalum nutans</text:h>
      <text:p text:style-name="Definition_20_Term_20_Tight">Název taxonu</text:p>
      <text:p text:style-name="Definition_20_Definition_20_Tight">Ornithogalum nutans</text:p>
      <text:p text:style-name="Definition_20_Term_20_Tight">Vědecký název taxonu</text:p>
      <text:p text:style-name="Definition_20_Definition_20_Tight">Ornithogalum nutans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snědek nící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Evropa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