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´Zlatava´</text:h>
      <text:p text:style-name="Definition_20_Term_20_Tight">Název taxonu</text:p>
      <text:p text:style-name="Definition_20_Definition_20_Tight">Malus domestica ´Zlatava´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´Zlatava´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středně zahuštěná letorosty</text:p>
      <text:p text:style-name="Definition_20_Term_20_Tight">Květy</text:p>
      <text:p text:style-name="Definition_20_Definition_20_Tight">středně velké, bílé; vhodní opylovači jsou odrůdy ´Idared´, ´Julia´, ´Daria´, ´Priora´, ´Šampion´, ´Jarka´, ´Diadém´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kulovitě kuželovité, tvarově vyrovnané, zelenožluté s překrytým oranžově červeným žíháním, aromatická chuť, chruplavá dužnina, atraktivní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(skladování do ledna),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J-TE-E, J-TE-H, M 9,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vhodná k transportu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brzká, středně velká s nutností probírky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zVfMjMxX2dvZ29sa292YV9NYWx1c19kb21lc3RpY2FfWmxhdGF2YV9fcGxvZHkuanBnIl1d?sha=0bd8f936" office:name="">
          <text:span text:style-name="Definition">
            <draw:frame svg:width="367pt" svg:height="25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