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Canna indica</text:h>
      <text:p text:style-name="Definition_20_Term_20_Tight">Název taxonu</text:p>
      <text:p text:style-name="Definition_20_Definition_20_Tight">Canna indica</text:p>
      <text:p text:style-name="Definition_20_Term_20_Tight">Vědecký název taxonu</text:p>
      <text:p text:style-name="Definition_20_Definition_20_Tight">Canna indica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dosna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14" office:name="">
          <text:span text:style-name="Definition">Canna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 Jižní Amerika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Za - záhonová trvalka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Ostatní</text:h>
      <text:p text:style-name="Definition_20_Term">Odkazy</text:p>
      <text:list text:style-name="L1">
        <text:list-item>
          <text:p text:style-name="P1">
            <text:a xlink:type="simple" xlink:href="https://zahradaweb.cz/canna-indica-dosna-indicka/" office:name="">
              <text:span text:style-name="Definition">šlechtění Canna: https://zahradaweb.cz/canna-indica-dosna-indicka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