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Justicia carnea</text:h>
      <text:p text:style-name="Definition_20_Term_20_Tight">Název taxonu</text:p>
      <text:p text:style-name="Definition_20_Definition_20_Tight">Justicia carnea</text:p>
      <text:p text:style-name="Definition_20_Term_20_Tight">Vědecký název taxonu</text:p>
      <text:p text:style-name="Definition_20_Definition_20_Tight">Justicia carnea</text:p>
      <text:p text:style-name="Definition_20_Term_20_Tight">Jména autorů, kteří taxon popsali</text:p>
      <text:p text:style-name="Definition_20_Definition_20_Tight">
        <text:a xlink:type="simple" xlink:href="/taxon-authors/826" office:name="">
          <text:span text:style-name="Definition">Lindl. (1831)</text:span>
        </text:a>
      </text:p>
      <text:p text:style-name="Definition_20_Term_20_Tight">Český název</text:p>
      <text:p text:style-name="Definition_20_Definition_20_Tight">právenka červená</text:p>
      <text:p text:style-name="Definition_20_Term_20_Tight">Synonyma (zahradnicky používaný název)</text:p>
      <text:p text:style-name="Definition_20_Definition_20_Tight">Cyrtanthera magnifica Nee, Jacobinia carnea (Lindl.) G. Nicholson, Jacobinia magnifica (Nees) Lindau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1" office:name="">
          <text:span text:style-name="Definition">Justicia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málo větvený a široce rozkladitý keř, dorůstající kolem 0,5-1,5 (-2) m výšky</text:p>
      <text:p text:style-name="Definition_20_Term_20_Tight">Výhony</text:p>
      <text:p text:style-name="Definition_20_Definition_20_Tight">silné, 4hranné</text:p>
      <text:p text:style-name="Definition_20_Term_20_Tight">Listy</text:p>
      <text:p text:style-name="Definition_20_Definition_20_Tight">vstřícné; vejčité až protáhle kopinaté, 15-25 x 6-12 cm velké, s vpadlou nervaturou, protáhlá špička; měkké a krátce sametově chlupaté, středně zelené</text:p>
      <text:p text:style-name="Definition_20_Term_20_Tight">Květenství</text:p>
      <text:p text:style-name="Definition_20_Definition_20_Tight">terminální nebo úžlabní; klas 10-15 cm dlouhý se zelenými listeny, které překrývá vlastní květ</text:p>
      <text:p text:style-name="Definition_20_Term_20_Tight">Květy</text:p>
      <text:p text:style-name="Definition_20_Definition_20_Tight">dvoupyské, až 5 cm dlouhé, pýřitě chlupaté, ohnuté ven; růžové nebo fialovo růžové barvy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světlé, bez přímého slunce</text:p>
      <text:p text:style-name="Definition_20_Term_20_Tight">Faktor tepla</text:p>
      <text:p text:style-name="Definition_20_Definition_20_Tight">teplý skleník; teploty v létě 18-22 ºC, v zimě 12-14 ºC</text:p>
      <text:p text:style-name="Definition_20_Term_20_Tight">Faktor vody</text:p>
      <text:p text:style-name="Definition_20_Definition_20_Tight">v době kvetení pravidelná zálivka a stejnoměrná vlhkost půdy; při chladném přezimování zálivka omezená; vyšší vzdušná vlhkost</text:p>
      <text:p text:style-name="Definition_20_Term_20_Tight">Faktor půdy</text:p>
      <text:p text:style-name="Definition_20_Definition_20_Tight">těžší živný substrát s 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po odkvětu (září, říjen) silně ostříhat</text:p>
      <text:h text:style-name="Heading_20_4" text:outline-level="4">Užitné vlastnosti</text:h>
      <text:p text:style-name="Definition_20_Term_20_Tight">Použití</text:p>
      <text:p text:style-name="Definition_20_Definition_20_Tight">výrazně kvetoucí solitéra do teplých a poloteplých skleníků; krátkodobá hrnkovka okrasná květem do suchých a teplých interiérů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řízky odebírané po vyrašení</text:p>
      <text:p text:style-name="Definition_20_Term_20_Tight">Odrůdy</text:p>
      <text:p text:style-name="Definition_20_Definition_20_Tight">´Obtusior´ - rostlina lysá, ´ Velutina´ - rostlina pýřitá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3446?tab=references" office:name="">
              <text:span text:style-name="Definition">http://www.tropicos.org/Name/103446?tab=references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DdfNzgzX01hcnRpbmVrX0p1c3RpY2lhX2Nhcm5lYV9oYWJpdHVzLkpQRyJdXQ?sha=714373e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