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Cornus sericea</text:h>
      <text:p text:style-name="Definition_20_Term_20_Tight">Název taxonu</text:p>
      <text:p text:style-name="Definition_20_Definition_20_Tight">Cornus sericea</text:p>
      <text:p text:style-name="Definition_20_Term_20_Tight">Vědecký název taxonu</text:p>
      <text:p text:style-name="Definition_20_Definition_20_Tight">Cornus sericea</text:p>
      <text:p text:style-name="Definition_20_Term_20_Tight">Jména autorů, kteří taxon popsali</text:p>
      <text:p text:style-name="Definition_20_Definition_20_Tight">
        <text:a xlink:type="simple" xlink:href="/taxon-authors/101" office:name="">
          <text:span text:style-name="Definition">L.</text:span>
        </text:a>
      </text:p>
      <text:p text:style-name="Definition_20_Term_20_Tight">Český název</text:p>
      <text:p text:style-name="Definition_20_Definition_20_Tight">svída výběžkatá</text:p>
      <text:p text:style-name="Definition_20_Term_20_Tight">Synonyma (zahradnicky používaný název)</text:p>
      <text:p text:style-name="Definition_20_Definition_20_Tight">C. stolonifera F. Michx., Swida stolonifera (F. Michx.) Rydb., S. sericea (L. emend. Murray) Holub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SA), oblast Sierra Madre (jihozápad SA) a Severoamerická atlantická oblast (východ SA)</text:p>
      <text:p text:style-name="Definition_20_Term_20_Tight">Biogeografické regiony - poznámka</text:p>
      <text:p text:style-name="Definition_20_Definition_20_Tight">Severní Amerika, na jih až do severního Mexika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opadavé, poměrně nízké, výběžkaté a poléhavě se rozrůstající keře, do 180(–300) cm vysoké a 3 m široké</text:p>
      <text:p text:style-name="Definition_20_Term_20_Tight">Výhony</text:p>
      <text:p text:style-name="Definition_20_Definition_20_Tight">letorosty jasně až tmavě červené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kopinaté až eliptické nebo vejčité, špičaté až pozvolna zašpičatělé, 5–10 cm dlouhé, svrchu živě nebo tmavě zelené, rub namodralý až bělavý, lysé nebo naspodu přitiskle chlupaté, 5–6 párů žilek</text:p>
      <text:p text:style-name="Definition_20_Term_20_Tight">Květenství</text:p>
      <text:p text:style-name="Definition_20_Definition_20_Tight">květenství 30–75 mm široké, obvykle přitiskle pýřité</text:p>
      <text:p text:style-name="Definition_20_Term_20_Tight">Květy</text:p>
      <text:p text:style-name="Definition_20_Definition_20_Tight">květy žlutobílé až slonovinově bílé</text:p>
      <text:p text:style-name="Definition_20_Term_20_Tight">Plody</text:p>
      <text:p text:style-name="Definition_20_Definition_20_Tight">plody bílé až namodralé, 5–9 mm široké, obvykle kulovité nebo lehce protažené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velmi otužilý druh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 - květ, zima - efekt barvy výhonů</text:p>
      <text:p text:style-name="Definition_20_Term_20_Tight">Použití</text:p>
      <text:p text:style-name="Definition_20_Definition_20_Tight">podrost, tvarování, živé ploty, efekt zimního dřeva, náspy silnic, meliorační dřevina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Dřevité řízky a Očkování</text:p>
      <text:p text:style-name="Definition_20_Term_20_Tight">Množení - poznámka</text:p>
      <text:p text:style-name="Definition_20_Definition_20_Tight">nejčastěji množení letními či zimními řízky, popř. semeny, lze též očkovat na druhy příbuzné</text:p>
      <text:p text:style-name="Definition_20_Term_20_Tight">Odrůdy</text:p>
      <text:p text:style-name="Definition_20_Definition_20_Tight">Flaviramea' - výška až 180 cm, letorosty v zimě světle zelenožlutě až žlutě vybarvené, v létě spíše zelenavé, 'Midwinter Fire' - kmínky v zimě v kombinaci barev červené, žluté a oranžové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