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´Wenatchee´</text:h>
      <text:p text:style-name="Definition_20_Term_20_Tight">Název taxonu</text:p>
      <text:p text:style-name="Definition_20_Definition_20_Tight">Prunus armeniaca ´Wenatchee´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´Wenatchee´</text:p>
      <text:p text:style-name="Definition_20_Term_20_Tight">Český název</text:p>
      <text:p text:style-name="Definition_20_Definition_20_Tight">meruňka obecná</text:p>
      <text:p text:style-name="Definition_20_Term_20_Tight">Synonyma (zahradnicky používaný název)</text:p>
      <text:p text:style-name="Definition_20_Definition_20_Tight">Moorpark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USA</text:p>
      <text:h text:style-name="Heading_20_4" text:outline-level="4">Zařazení</text:h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velké, světle žluté, dužnina sladká, šťavnatá</text:p>
      <text:h text:style-name="Heading_20_4" text:outline-level="4">Doba kvetení</text:h>
      <text:p text:style-name="Definition_20_Term_20_Tight">Doba kvetení - poznámka</text:p>
      <text:p text:style-name="Definition_20_Definition_20_Tight">velmi raná, začátek dubna</text:p>
      <text:h text:style-name="Heading_20_4" text:outline-level="4">Doba zrání</text:h>
      <text:p text:style-name="Definition_20_Term_20_Tight">Doba zrání - poznámka</text:p>
      <text:p text:style-name="Definition_20_Definition_20_Tight">začátek července</text:p>
      <text:h text:style-name="Heading_20_4" text:outline-level="4">Nároky na stanoviště</text:h>
      <text:p text:style-name="Definition_20_Term_20_Tight">Faktor světla - poznámka</text:p>
      <text:p text:style-name="Definition_20_Definition_20_Tight">vyžaduje plné oslunění</text:p>
      <text:p text:style-name="Definition_20_Term_20_Tight">Faktor tepla</text:p>
      <text:p text:style-name="Definition_20_Definition_20_Tight">málo mrazuodolná v květu</text:p>
      <text:p text:style-name="Definition_20_Term_20_Tight">Faktor půdy</text:p>
      <text:p text:style-name="Definition_20_Definition_20_Tight">snáší všechny typy půd</text:p>
      <text:h text:style-name="Heading_20_4" text:outline-level="4">Užitné vlastnosti</text:h>
      <text:p text:style-name="Definition_20_Term_20_Tight">Použití</text:p>
      <text:p text:style-name="Definition_20_Definition_20_Tight">kompotování, sušení</text:p>
      <text:p text:style-name="Definition_20_Term_20_Tight">Plodnost</text:p>
      <text:p text:style-name="Definition_20_Definition_20_Tight">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ZfMTBfMzhfMjExX2dvZ29sa292YV9QcnVudXNfYXJtZW5pYWNhX1dlbmF0Y2hlZV9fcGxvZHkuanBnIl1d?sha=ddacaead" office:name="">
          <text:span text:style-name="Definition">
            <draw:frame svg:width="240pt" svg:height="18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