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Aesculus hippocastanum</text:h>
      <text:p text:style-name="Definition_20_Term_20_Tight">Název taxonu</text:p>
      <text:p text:style-name="Definition_20_Definition_20_Tight">Aesculus hippocastanum</text:p>
      <text:p text:style-name="Definition_20_Term_20_Tight">Vědecký název taxonu</text:p>
      <text:p text:style-name="Definition_20_Definition_20_Tight">Aesculus hippocastanum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jírovec maďal, lidově koňský kaštan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52" office:name="">
          <text:span text:style-name="Definition">Aesculus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horské lesy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15-25 m vysoký, koruna široce vejčitá</text:p>
      <text:p text:style-name="Definition_20_Term_20_Tight">Kořen</text:p>
      <text:p text:style-name="Definition_20_Definition_20_Tight">srdčitý až kotevní</text:p>
      <text:p text:style-name="Definition_20_Term_20_Tight">Výhony</text:p>
      <text:p text:style-name="Definition_20_Definition_20_Tight">letorosty lysé, světle hnědé</text:p>
      <text:p text:style-name="Definition_20_Term_20_Tight">Pupeny</text:p>
      <text:p text:style-name="Definition_20_Definition_20_Tight">pupeny velké, lepkavé</text:p>
      <text:p text:style-name="Definition_20_Term_20_Tight">Listy</text:p>
      <text:p text:style-name="Definition_20_Definition_20_Tight">5-7 četné, lístky podlouhle obvejčité, 10-25 cm dlouhé, tupě 2x pilovité, vrásčité, matné, nasedají přímo na řapík - bez stopky, středový lístek největší, líc světlezelený, rub zprvu červenohnědě plstnatý,později olysalý</text:p>
      <text:p text:style-name="Definition_20_Term_20_Tight">Květenství</text:p>
      <text:p text:style-name="Definition_20_Definition_20_Tight">vzpřímené bohaté laty, 20-30cm dlouhé</text:p>
      <text:p text:style-name="Definition_20_Term_20_Tight">Květy</text:p>
      <text:p text:style-name="Definition_20_Definition_20_Tight">bílé, žlutočerveně skvrnité, 5-ti četné, 2 cm široké</text:p>
      <text:p text:style-name="Definition_20_Term_20_Tight">Plody</text:p>
      <text:p text:style-name="Definition_20_Definition_20_Tight">kulovité ostnité tobolky s 1-2 hnědými semeny,</text:p>
      <text:p text:style-name="Definition_20_Term_20_Tight">Kůra a borka</text:p>
      <text:p text:style-name="Definition_20_Definition_20_Tight">kůra šedá, borka hrubě šupinatá, odlupčivá</text:p>
      <text:p text:style-name="Definition_20_Term_20_Tight">Možnost záměny taxonu (+ rozlišující rozhodný znak)</text:p>
      <text:p text:style-name="Definition_20_Definition_20_Tight">Aesculus x carnea (listy tmavě zelené, složené z 5 lístků, květy růžové)</text:p>
      <text:p text:style-name="Definition_20_Term_20_Tight">Dlouhověkost</text:p>
      <text:p text:style-name="Definition_20_Definition_20_Tight">středněvěký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Doba zrání - poznámka</text:p>
      <text:p text:style-name="Definition_20_Definition_20_Tight">září</text:p>
      <text:h text:style-name="Heading_20_4" text:outline-level="4">Nároky na stanoviště</text:h>
      <text:p text:style-name="Definition_20_Term_20_Tight">Faktor světla</text:p>
      <text:p text:style-name="Definition_20_Definition_20_Tight">světlomilné stromy, mladší snesou i stín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uspokojivě mrazuvzdorné, oblasti I-III</text:p>
      <text:p text:style-name="Definition_20_Term_20_Tight">Faktor vody</text:p>
      <text:p text:style-name="Definition_20_Definition_20_Tight">bez vodních extrémů, při vyšší vlhkosti namrzají</text:p>
      <text:p text:style-name="Definition_20_Term_20_Tight">Faktor půdy</text:p>
      <text:p text:style-name="Definition_20_Definition_20_Tight">vyžaduje humózní, hlubokou, výživnou a svěží půdu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při rašení a na podzim se listy barví do červena</text:p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aleje, skupiny stromů, zdomácnělý - i v krajině, doplňková dřevina</text:p>
      <text:p text:style-name="Definition_20_Term_20_Tight">Choroby a škůdci</text:p>
      <text:p text:style-name="Definition_20_Definition_20_Tight">klíněnka jírovcová (Cameraria ohridella) - housenky se živí listovým parenchymem</text:p>
      <text:p text:style-name="Definition_20_Term_20_Tight">Růstové i jiné druhově specifické vlastnosti</text:p>
      <text:p text:style-name="Definition_20_Definition_20_Tight">kmenová výmladnost</text:p>
      <text:h text:style-name="Heading_20_4" text:outline-level="4">Množení</text:h>
      <text:p text:style-name="Definition_20_Term_20_Tight">Množení</text:p>
      <text:p text:style-name="Definition_20_Definition_20_Tight">Přímý výsev, Řízkování, Očkování a Očkování - Na bdící očko</text:p>
      <text:p text:style-name="Definition_20_Term_20_Tight">Množení - poznámka</text:p>
      <text:p text:style-name="Definition_20_Definition_20_Tight">kultivary se množí očkováním, očkujeme již v červnu na kořenový krček nebo do korunky, očkovat lze i rouby s terminálním pupenem</text:p>
      <text:p text:style-name="Definition_20_Term_20_Tight">Odrůdy</text:p>
      <text:p text:style-name="Definition_20_Definition_20_Tight">´Baumannii´ - plnokvětá odrůda; téměř neplodí je tedy vhodná jako alejový strom i do městských ulic, ´Laciniata´ - listy tmavě zelené, čepel je stříhaná téměř až na žebra žilnatiny; výška 8-15 m, ´Pyramidalis´ - habitus kuželovitý, výška 25 m,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2" office:name="">
              <text:span text:style-name="Definition">Park - Hubertka / Zámecký park v Lednici</text:span>
            </text:a>
          </text:p>
        </text:list-item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