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Pinus flexilis</text:h>
      <text:p text:style-name="Definition_20_Term_20_Tight">Název taxonu</text:p>
      <text:p text:style-name="Definition_20_Definition_20_Tight">Pinus flexilis</text:p>
      <text:p text:style-name="Definition_20_Term_20_Tight">Vědecký název taxonu</text:p>
      <text:p text:style-name="Definition_20_Definition_20_Tight">Pinus flexilis</text:p>
      <text:p text:style-name="Definition_20_Term_20_Tight">Jména autorů, kteří taxon popsali</text:p>
      <text:p text:style-name="Definition_20_Definition_20_Tight">
        <text:a xlink:type="simple" xlink:href="/taxon-authors/132" office:name="">
          <text:span text:style-name="Definition">James</text:span>
        </text:a>
      </text:p>
      <text:p text:style-name="Definition_20_Term_20_Tight">Český název</text:p>
      <text:p text:style-name="Definition_20_Definition_20_Tight">borovice ohebná</text:p>
      <text:p text:style-name="Definition_20_Term_20_Tight">Synonyma (zahradnicky používaný název)</text:p>
      <text:p text:style-name="Definition_20_Definition_20_Tight">nepoužívají se</text:p>
      <text:p text:style-name="Definition_20_Term_20_Tight">Autor</text:p>
      <text:p text:style-name="Definition_20_Definition_20_Tight">Pavel Bulíř (pavel_bul_@unknown.cz)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328" office:name="">
          <text:span text:style-name="Definition">Pinus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oblast Skalistých hor (severozápad SA) a oblast Sierra Madre (jihozápad SA)</text:p>
      <text:p text:style-name="Definition_20_Term_20_Tight">Biogeografické regiony - poznámka</text:p>
      <text:p text:style-name="Definition_20_Definition_20_Tight">rozšířena v západní části Severní Ameriky, především na suchých horských svazích, ale také v okrajových částech prérií, roste od jižní Alberty a Britské Kolumbie až po severní Nové Mexiko, přítomna taktéž v oblasti Nevady a východního Oregonu.</text:p>
      <text:h text:style-name="Heading_20_4" text:outline-level="4">Zařazení</text:h>
      <text:p text:style-name="Definition_20_Term_20_Tight">Pěstitelská skupina</text:p>
      <text:p text:style-name="Definition_20_Definition_20_Tight">Jehličnatý strom stálezelený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20-25 m velký strom, s poměrně hustou a široce rozložitou vejčitě kuželovitou až kulovitou, pravidelnou korunou, dlouhé a ohebné větve jsou postaveny mírně vzhůru, později takřka vodorovně.</text:p>
      <text:p text:style-name="Definition_20_Term_20_Tight">Výhony</text:p>
      <text:p text:style-name="Definition_20_Definition_20_Tight">mladé jsou žlutozelené, později žlutohnědé, jemně chlupaté, ovšem brzy olysávající, velmi ohebné.</text:p>
      <text:p text:style-name="Definition_20_Term_20_Tight">Pupeny</text:p>
      <text:p text:style-name="Definition_20_Definition_20_Tight">zašpičatělé, vejcovité a pouze slabě pryskyřičnaté.</text:p>
      <text:p text:style-name="Definition_20_Term_20_Tight">Listy</text:p>
      <text:p text:style-name="Definition_20_Definition_20_Tight">upořádané po 5-ti ve svazečku, nahloučené zejména štětečkovitě na koncích výhonů, dopředu směřující, modrozelené, zhruba 40-80 x 1 mm velké, tuhé, avšak celokrajné - při dotyku jsou proti srsti hladké a nedrhnoucí, řady průduchů jsou pozorovatelné i na lícové straně jehlice, pochvy opadají již v prvním roce a jsou 12-15 mm dlouhé.</text:p>
      <text:p text:style-name="Definition_20_Term_20_Tight">Plody</text:p>
      <text:p text:style-name="Definition_20_Definition_20_Tight">šištice jsou vejcovitě elipsoidní, krátce stopkaté a zhruba 7-15 cm dlouhé, charakteristické tlustými dřevnatými šupinami a žlutými hladkými štítky, na špičce zaokrouhlené a s tupým pupkem, spodní řady šupin jsou nápadně nazpět zahnuté.</text:p>
      <text:p text:style-name="Definition_20_Term_20_Tight">Kůra a borka</text:p>
      <text:p text:style-name="Definition_20_Definition_20_Tight">zprvu tmavošedá a hladká, později ve vyšším věku šedohnědá rýhovaná.</text:p>
      <text:p text:style-name="Definition_20_Term_20_Tight">Možnost záměny taxonu (+ rozlišující rozhodný znak)</text:p>
      <text:p text:style-name="Definition_20_Definition_20_Tight">Pinus strobus - výhony slabé, zelenohnědé a řídce chlupaté, pupeny drobné vejčitě špičaté, jehlice po 5-ti a na hranách jemně pilovité (na omak drhnoucí), na bocích s bělavými pruhy průduchů, 60-120 mm dlouhé, tmavě zelené, jen z dáli slabě namodralé; Pinus peuce - výhony zcela lysé, leskle zelenavé až žlutozelené, jehlice po 5-ti, tenké, zhruba 70-100 mm velké, nahloučené na koncích větviček a nápadně štětečkovitě dopředu směřující, jehlice ostře přišpičatělé, na hranách pilovité, šedavězelené řady průduchů jsou pozorovatelné ze všech stran jehlice.</text:p>
      <text:p text:style-name="Definition_20_Term_20_Tight">Dlouhověkost</text:p>
      <text:p text:style-name="Definition_20_Definition_20_Tight">středněvěká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silně světlomilná, snáší pouze lehké přistínění, v opačném případě se záhy vyvětvuje.</text:p>
      <text:p text:style-name="Definition_20_Term_20_Tight">Faktor tepla</text:p>
      <text:p text:style-name="Definition_20_Definition_20_Tight">dobře mrazuvzdorná, vhodná především do oblastí II-IV (V).</text:p>
      <text:p text:style-name="Definition_20_Term_20_Tight">Faktor vody</text:p>
      <text:p text:style-name="Definition_20_Definition_20_Tight">dobře snáší suchá stanoviště i nižší vzdušnou vlhkost.</text:p>
      <text:p text:style-name="Definition_20_Term_20_Tight">Faktor půdy</text:p>
      <text:p text:style-name="Definition_20_Definition_20_Tight">nenáročný druh obstojně rostoucí i na velmi chudých stanovištích, půdách písčitých a kamenitých, ideální polohy jsou na lokalitách spíše živných.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X-III</text:p>
      <text:p text:style-name="Definition_20_Term_20_Tight">Použití</text:p>
      <text:p text:style-name="Definition_20_Definition_20_Tight">solitéry a rozvolněné skupiny, především jako doplňková dřevina, skrze dlouhé ohebné větve vnáší do kompozice dynamiku.</text:p>
      <text:p text:style-name="Definition_20_Term_20_Tight">Choroby a škůdci</text:p>
      <text:p text:style-name="Definition_20_Definition_20_Tight">v oblastech s vyšším výskytem houbových chorob jehlic bývá napadána rzí vejmutovkovou - Cronartium ribicola.</text:p>
      <text:p text:style-name="Definition_20_Term_20_Tight">Růstové i jiné druhově specifické vlastnosti</text:p>
      <text:p text:style-name="Definition_20_Definition_20_Tight">spíše pomalurostoucí dřevina, dobře snáší imisní zatížení a městské prostředí.</text:p>
      <text:h text:style-name="Heading_20_4" text:outline-level="4">Množení</text:h>
      <text:p text:style-name="Definition_20_Term_20_Tight">Množení</text:p>
      <text:p text:style-name="Definition_20_Definition_20_Tight">Přímý výsev, Roubování, Roubování - Kopulace a Roubování - Za kůru</text:p>
      <text:p text:style-name="Definition_20_Term_20_Tight">Množení - poznámka</text:p>
      <text:p text:style-name="Definition_20_Definition_20_Tight">nejčastěji roubováním na běžnější 5-ti jehličkaté borovice, nejčastěji na P. strobus, také na P. monticola (odolná ke Cronartium ribicola).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2" office:name="">
              <text:span text:style-name="Definition">BZA - Centrální část / Botanická zahrada a arboretum Brno</text:span>
            </text:a>
          </text:p>
        </text:list-item>
        <text:list-item>
          <text:p text:style-name="P1">
            <text:a xlink:type="simple" xlink:href="/taxon-locations/26" office:name="">
              <text:span text:style-name="Definition">Park - Velký okruh / Zámecký park v Lednici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