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</text:h>
      <text:p text:style-name="Definition_20_Term_20_Tight">Název taxonu</text:p>
      <text:p text:style-name="Definition_20_Definition_20_Tight">Pyrus communis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hrušeň obecná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m, koruna vejčitě kuželovitá</text:p>
      <text:p text:style-name="Definition_20_Term_20_Tight">Výhony</text:p>
      <text:p text:style-name="Definition_20_Definition_20_Tight">letorosty hnědé až zelenohnědé, krátké prýty často s kolci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vroubkovaně pilovité, okrouhlé až podlouhle vejčité, 4-6 cm dlouhé, lysé, lesklé, řapíky tenké, 15–70 mm</text:p>
      <text:p text:style-name="Definition_20_Term_20_Tight">Květenství</text:p>
      <text:p text:style-name="Definition_20_Definition_20_Tight">chlupatý chocholík</text:p>
      <text:p text:style-name="Definition_20_Term_20_Tight">Květy</text:p>
      <text:p text:style-name="Definition_20_Definition_20_Tight">květy 25–40 mm široké, bílé po 6-11, páchnoucí</text:p>
      <text:p text:style-name="Definition_20_Term_20_Tight">Plody</text:p>
      <text:p text:style-name="Definition_20_Definition_20_Tight">malvice, většinou chrakteristicky "hruškovité", 4-10 cm dlouhé, zelenožluté</text:p>
      <text:p text:style-name="Definition_20_Term_20_Tight">Kůra a borka</text:p>
      <text:p text:style-name="Definition_20_Definition_20_Tight">kůra lesklá, červenohnědá, borka šedohnědá, šupinovitá</text:p>
      <text:p text:style-name="Definition_20_Term_20_Tight">Možnost záměny taxonu (+ rozlišující rozhodný znak)</text:p>
      <text:p text:style-name="Definition_20_Definition_20_Tight">Pyrus pyraster (většinou s kolci, plody kulovité až hruškovité, jen 1,5 - 3,5 cm dlouhé; květy menší, 2 - 2,5 cm v průměru)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I-III, mají rády teplé polohy</text:p>
      <text:p text:style-name="Definition_20_Term_20_Tight">Faktor vody</text:p>
      <text:p text:style-name="Definition_20_Definition_20_Tight">vyhovující jsou stanoviště s nepříliš vlhkou půdou, dokáže snést i sucho</text:p>
      <text:p text:style-name="Definition_20_Term_20_Tight">Faktor půdy</text:p>
      <text:p text:style-name="Definition_20_Definition_20_Tight">vhodné polohy jsou hluboké a živné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žlutě až červeně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 sídel, v krajině zplaňuje</text:p>
      <text:p text:style-name="Definition_20_Term_20_Tight">Růstové i jiné druhově specifické vlastnosti</text:p>
      <text:p text:style-name="Definition_20_Definition_20_Tight">krásně kvetoucí strom, výrazně oranžově až červeně na podzim barví.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Očkování a Roubování</text:p>
      <text:p text:style-name="Definition_20_Term_20_Tight">Množení - poznámka</text:p>
      <text:p text:style-name="Definition_20_Definition_20_Tight">kultivary očkujeme na plané hrušně</text:p>
      <text:p text:style-name="Definition_20_Term_20_Tight">Odrůdy</text:p>
      <text:p text:style-name="Definition_20_Definition_20_Tight">´Beach Hill´ - strom 15-20 m vysoký s kuželovitou korunou; na podzim barví listy oranžově; plody 2,5-5 cm velké; snáší městské klima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