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Pinus jeffreyi</text:h>
      <text:p text:style-name="Definition_20_Term_20_Tight">Název taxonu</text:p>
      <text:p text:style-name="Definition_20_Definition_20_Tight">Pinus jeffreyi</text:p>
      <text:p text:style-name="Definition_20_Term_20_Tight">Vědecký název taxonu</text:p>
      <text:p text:style-name="Definition_20_Definition_20_Tight">Pinus jeffreyi</text:p>
      <text:p text:style-name="Definition_20_Term_20_Tight">Jména autorů, kteří taxon popsali</text:p>
      <text:p text:style-name="Definition_20_Definition_20_Tight">
        <text:a xlink:type="simple" xlink:href="/taxon-authors/154" office:name="">
          <text:span text:style-name="Definition">Grev. et Balf. ex. Murr.</text:span>
        </text:a>
      </text:p>
      <text:p text:style-name="Definition_20_Term_20_Tight">Český název</text:p>
      <text:p text:style-name="Definition_20_Definition_20_Tight">borovice Jeffreyova</text:p>
      <text:p text:style-name="Definition_20_Term_20_Tight">Synonyma (zahradnicky používaný název)</text:p>
      <text:p text:style-name="Definition_20_Definition_20_Tight">nepoužívají se</text:p>
      <text:p text:style-name="Definition_20_Term_20_Tight">Autor</text:p>
      <text:p text:style-name="Definition_20_Definition_20_Tight">Pavel Bulíř (pavel_bul_@unknown.cz)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328" office:name="">
          <text:span text:style-name="Definition">Pinus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oblast Sierra Madre (jihozápad SA)</text:p>
      <text:p text:style-name="Definition_20_Term_20_Tight">Biogeografické regiony - poznámka</text:p>
      <text:p text:style-name="Definition_20_Definition_20_Tight">rozšířena v jihozápadní části USA, především v horských oblastech na území států Kalifornie, Oregon, Nevada a částečně Mexiko.</text:p>
      <text:h text:style-name="Heading_20_4" text:outline-level="4">Zařazení</text:h>
      <text:p text:style-name="Definition_20_Term_20_Tight">Pěstitelská skupina</text:p>
      <text:p text:style-name="Definition_20_Definition_20_Tight">Jehličnatý strom stálezelený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20-30 (35) m velký strom, s poněkud řídkou v mládí kuželovitou, později široce vejčitě kuželovitou korunou, ve vysokém věku až zploštělou, má hrubou štětkovitou texturu, větve jsou zpravidla postaveny nápadně přeslenitě a víceméně v horizontální rovině.</text:p>
      <text:p text:style-name="Definition_20_Term_20_Tight">Výhony</text:p>
      <text:p text:style-name="Definition_20_Definition_20_Tight">tlusté, mladé letorosty a jednoleté výhony jsou bělavě modravé až sivěmodré, ve druhém roce hnědnou, na řezných ranách voní po citrusových plodech.</text:p>
      <text:p text:style-name="Definition_20_Term_20_Tight">Pupeny</text:p>
      <text:p text:style-name="Definition_20_Definition_20_Tight">vejčité až podlouhle válcovité červenohnědé, suché.</text:p>
      <text:p text:style-name="Definition_20_Term_20_Tight">Listy</text:p>
      <text:p text:style-name="Definition_20_Definition_20_Tight">jehlice upořádané po třech ve svazečku, tuhé a pichlavé, 120-200 x 1,5-2 mm velké, namodrale až šedozelené, nahloučené štětkovitě na koncích větví, pochvy jsou šedočerné a vytrvalé, životnost jehlic je poměrně krátká - zhruba 2-3 roky.</text:p>
      <text:p text:style-name="Definition_20_Term_20_Tight">Plody</text:p>
      <text:p text:style-name="Definition_20_Definition_20_Tight">atraktivní světle hnědé šištice jsou vejčitě kuželovité a mohutné (12-25 x 6-8 cm velké), na větvičkách jsou postaveny jednotlivě nebo ve shlucích po dvou až pěti kusech, štítky plodních šupin jehlancovitě vystouplé a nápadně rýhované, na konci s tenkým na zpět zakřiveným hrotem.</text:p>
      <text:p text:style-name="Definition_20_Term_20_Tight">Kůra a borka</text:p>
      <text:p text:style-name="Definition_20_Definition_20_Tight">zprvu šedohnědá, poměrně tenká a kostečkatě rozpukaná, později ve stáří podélně až deskovitě brázditá, ve spodních vrstvách skořicově hnědé barvy.</text:p>
      <text:p text:style-name="Definition_20_Term_20_Tight">Možnost záměny taxonu (+ rozlišující rozhodný znak)</text:p>
      <text:p text:style-name="Definition_20_Definition_20_Tight">Pinus ponderosa - mohutnější vzrůstem, výhony zelenavě hnědé, bez ojínění, na řezu vonící po terpentinu, jehlice poněkud delší (až 250 mm) a tmavězelené, pupeny pryskyřičnaté, šištice menší a při opadu zanechávající na větvičce spodní věnec plodních šupin.</text:p>
      <text:p text:style-name="Definition_20_Term_20_Tight">Dlouhověkost</text:p>
      <text:p text:style-name="Definition_20_Definition_20_Tight">dlouhověká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výrazně světlomilný druh, snadno vyvětvuje a ztrácí jehlice.</text:p>
      <text:p text:style-name="Definition_20_Term_20_Tight">Faktor tepla</text:p>
      <text:p text:style-name="Definition_20_Definition_20_Tight">částečně mrazuvzdorná, méně však oproti Pinus ponderosa, vyžaduje spíše chráněná stanoviště, vhodná především do oblastí I-II.</text:p>
      <text:p text:style-name="Definition_20_Term_20_Tight">Faktor vody</text:p>
      <text:p text:style-name="Definition_20_Definition_20_Tight">poměrně nenáročný a přizpůsobivý druh, snáší jak velmi suchá stanoviště, tak i nízkou vzdušnou vlhkost, obvzlátě je-li na půdách dostatečně hlubokých.</text:p>
      <text:p text:style-name="Definition_20_Term_20_Tight">Faktor půdy</text:p>
      <text:p text:style-name="Definition_20_Definition_20_Tight">toleruje i chudá stanoviště, rovněž tak písčitá či kamenitá, půdy však vyžaduje hlubší, ideální jsou stanovitě s průměrnou živností.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X-III</text:p>
      <text:p text:style-name="Definition_20_Term_20_Tight">Použití</text:p>
      <text:p text:style-name="Definition_20_Definition_20_Tight">solitéry a řídké skupiny, především jako doplňková dřevina, vhodná skrze svou velikost zejména do větších objektů, atraktivní ve vyšším věku svou borkou a zejména pak mohutnými šišticemi.</text:p>
      <text:p text:style-name="Definition_20_Term_20_Tight">Choroby a škůdci</text:p>
      <text:p text:style-name="Definition_20_Definition_20_Tight">mohou se vyskytovat především houbové choroby na jehlicích, zvláště v oblastech s vyšším infekčním tlakem.</text:p>
      <text:p text:style-name="Definition_20_Term_20_Tight">Růstové i jiné druhově specifické vlastnosti</text:p>
      <text:p text:style-name="Definition_20_Definition_20_Tight">toleruje znečištění i městské prostředí.</text:p>
      <text:h text:style-name="Heading_20_4" text:outline-level="4">Množení</text:h>
      <text:p text:style-name="Definition_20_Term_20_Tight">Množení</text:p>
      <text:p text:style-name="Definition_20_Definition_20_Tight">Přímý výsev, Roubování, Roubování - Kopulace a Roubování - Za kůru</text:p>
      <text:p text:style-name="Definition_20_Term_20_Tight">Množení - poznámka</text:p>
      <text:p text:style-name="Definition_20_Definition_20_Tight">základní druh generativně, ale i roubováním na dvoujehličkaté mrazuvzdornějí borovice, kultivary roubováním - pěstují se zřídka.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12" office:name="">
              <text:span text:style-name="Definition">BZA - Panoptikum / Botanická zahrada a arboretum Brno</text:span>
            </text:a>
          </text:p>
        </text:list-item>
        <text:list-item>
          <text:p text:style-name="P1">
            <text:a xlink:type="simple" xlink:href="/taxon-locations/20" office:name="">
              <text:span text:style-name="Definition">Park - Arizona / Zámecký park v Lednici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