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Iris (Germanica Group) ´Touch of Fuchsia´</text:h>
      <text:p text:style-name="Definition_20_Term_20_Tight">Název taxonu</text:p>
      <text:p text:style-name="Definition_20_Definition_20_Tight">Iris (Germanica Group) ´Touch of Fuchsia´</text:p>
      <text:p text:style-name="Definition_20_Term_20_Tight">Vědecký název taxonu</text:p>
      <text:p text:style-name="Definition_20_Definition_20_Tight">Iris (Germanica Group)</text:p>
      <text:p text:style-name="Definition_20_Term_20_Tight">Jména autorů, kteří taxon popsali</text:p>
      <text:p text:style-name="Definition_20_Definition_20_Tight">
        <text:a xlink:type="simple" xlink:href="/taxon-authors/886" office:name="">
          <text:span text:style-name="Definition">L.</text:span>
        </text:a>
      </text:p>
      <text:p text:style-name="Definition_20_Term_20_Tight">Odrůda</text:p>
      <text:p text:style-name="Definition_20_Definition_20_Tight">´Touch of Fuchsia´</text:p>
      <text:p text:style-name="Definition_20_Term_20_Tight">Český název</text:p>
      <text:p text:style-name="Definition_20_Definition_20_Tight">kosatec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151" office:name="">
          <text:span text:style-name="Definition">Iridaceae</text:span>
        </text:a>
      </text:p>
      <text:h text:style-name="Heading_20_4" text:outline-level="4">Ostatní</text:h>
      <text:p text:style-name="Definition_20_Term_20_Tight">Výsev/výsadba na stanoviště</text:p>
      <text:p text:style-name="Definition_20_Definition_20_Tight">2015</text:p>
      <text:p text:style-name="Definition_20_Term_20_Tight">Výsev/výsadba na stanoviště - podrobnějsí popis</text:p>
      <text:p text:style-name="Definition_20_Definition_20_Tight">podzim</text:p>
      <text:p text:style-name="Definition_20_Term_20_Tight">Dodavatel</text:p>
      <text:p text:style-name="Definition_20_Definition_20_Tight">Ing. Nejedlo Pavel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