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Chamaedorea elegans</text:h>
      <text:p text:style-name="Definition_20_Term_20_Tight">Název taxonu</text:p>
      <text:p text:style-name="Definition_20_Definition_20_Tight">Chamaedorea elegans</text:p>
      <text:p text:style-name="Definition_20_Term_20_Tight">Vědecký název taxonu</text:p>
      <text:p text:style-name="Definition_20_Definition_20_Tight">Chamaedorea elegans</text:p>
      <text:p text:style-name="Definition_20_Term_20_Tight">Jména autorů, kteří taxon popsali</text:p>
      <text:p text:style-name="Definition_20_Definition_20_Tight">
        <text:a xlink:type="simple" xlink:href="/taxon-authors/22" office:name="">
          <text:span text:style-name="Definition">Mart. (1830)</text:span>
        </text:a>
      </text:p>
      <text:p text:style-name="Definition_20_Term_20_Tight">Český název</text:p>
      <text:p text:style-name="Definition_20_Definition_20_Tight">chamaedorea sličná</text:p>
      <text:p text:style-name="Definition_20_Term_20_Tight">Synonyma (zahradnicky používaný název)</text:p>
      <text:p text:style-name="Definition_20_Definition_20_Tight">Collinia elegans (Mart.) Liebm., Chamaedorea pulchella Linden ex Hemsl., Neanthe bella O.F. Cook, Nunnezharia elegans (Mart.)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8" office:name="">
          <text:span text:style-name="Definition">Chamaedorea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trsnatá rostlina s přímými krátkými stonky; dorůstá 150-200 cm výšky</text:p>
      <text:p text:style-name="Definition_20_Term_20_Tight">Výhony</text:p>
      <text:p text:style-name="Definition_20_Definition_20_Tight">světle zelené s hustě nahloučenými, tmavozelenými kroužky; kmínky tenké, nepravidelné a hladké (silné 3-5 cm)</text:p>
      <text:p text:style-name="Definition_20_Term_20_Tight">Listy</text:p>
      <text:p text:style-name="Definition_20_Definition_20_Tight">střídavé, sudozpeřené; list světle zelený, sudozpeřený, kanálek směřuje dolů; obloukovitě převislé, asi 45-100 cm dlouhé, řapíky 12-40 cm dlouhé, tenké, lístky úzce vejčité až čárkovitě vejčité, dlouze protažené, asi 20-45 × 2 cm velké, světle až tmavě zelené, líc lesklý</text:p>
      <text:p text:style-name="Definition_20_Term_20_Tight">Květenství</text:p>
      <text:p text:style-name="Definition_20_Definition_20_Tight">rozkladité laty, jejichž větve se později zabarvují do oranžova</text:p>
      <text:p text:style-name="Definition_20_Term_20_Tight">Květy</text:p>
      <text:p text:style-name="Definition_20_Definition_20_Tight">kvete již záhy v mládí; oddělené pohlaví, samičí květy příjemně voní, samčí jsou bez vůně, květy (jasně) žluté, stopky květenství 10-13 cm dlouhé, podepřené u samčích květenství 4-7, u samičích 6-9 trubkovitými pochvami, květy přisedlé, oddáleně spirálovité, tyčinkové 2 mm vysoké, kalich 0,75 mm vysoký, mělce 3laločný, petaly spojené až téměř do špičky, tyčinky mají krátké nitky, pestíkové květy 2,5 mm vysoké, kalich 1 mm vysoký, hluboce 3laločný, semeníky zploštěle kulovité s přisedlými bliznami</text:p>
      <text:p text:style-name="Definition_20_Term_20_Tight">Plody</text:p>
      <text:p text:style-name="Definition_20_Definition_20_Tight">plody ve vzpřímených svazečcích, kulovité; 4–7 mm v průměru, černé</text:p>
      <text:p text:style-name="Definition_20_Term_20_Tight">Semena</text:p>
      <text:p text:style-name="Definition_20_Definition_20_Tight">drobná kulovitá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dostatek světla, ale ne přímé slunce; v mládí nenáročná na světlo</text:p>
      <text:p text:style-name="Definition_20_Term_20_Tight">Faktor tepla</text:p>
      <text:p text:style-name="Definition_20_Definition_20_Tight">teplý skleník či interiér; v létě teplota 15-20 °C, v zimě 12-15 °C</text:p>
      <text:p text:style-name="Definition_20_Term_20_Tight">Faktor vody</text:p>
      <text:p text:style-name="Definition_20_Definition_20_Tight">v létě pravidelná důkladná zálivka, v zimě omezená; stálá vyšší vzdušná vlhkost</text:p>
      <text:p text:style-name="Definition_20_Term_20_Tight">Faktor půdy</text:p>
      <text:p text:style-name="Definition_20_Definition_20_Tight">humózní substrát s příměsí zahradní zeminy,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zimních zahrad či interiérů</text:p>
      <text:p text:style-name="Definition_20_Term_20_Tight">Choroby a škůdci</text:p>
      <text:p text:style-name="Definition_20_Definition_20_Tight">červci a svilušky, puklice, hniloba kořenů při nadměrné vlhkosti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´Bella' - vzrůst nízký; lístky až 12 cm dlouhé; květenství zlatožluté; 'Collinea' - lístky širší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Známá také pod názvy oštěpuška nádherná; horská palma</text:p>
      <text:p text:style-name="Definition_20_Term">Odkazy</text:p>
      <text:list text:style-name="L2">
        <text:list-item>
          <text:p text:style-name="P2">
            <text:a xlink:type="simple" xlink:href="http://www.tropicos.org/Name/2400297?tab=references" office:name="">
              <text:span text:style-name="Definition">http://www.tropicos.org/Name/2400297?tab=references</text:span>
            </text:a>
          </text:p>
        </text:list-item>
        <text:list-item>
          <text:p text:style-name="P2">
            <text:a xlink:type="simple" xlink:href="http://databaze.dendrologie.cz/index.php?menu=5&amp;id=10885" office:name="">
              <text:span text:style-name="Definition">http://databaze.dendrologie.cz/index.php?menu=5&amp;id=10885</text:span>
            </text:a>
          </text:p>
        </text:list-item>
        <text:list-item>
          <text:p text:style-name="P2">
            <text:a xlink:type="simple" xlink:href="http://www.biolib.cz/cz/taxon/id213370/" office:name="">
              <text:span text:style-name="Definition">http://www.biolib.cz/cz/taxon/id213370/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DRfOTYzX01hcnRpbmVrX0NoYW1hZWRvcmVhX2VsZWdhbnNfaGFiaXR1cy5KUEciXV0?sha=ea75780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DVfMjg3X01hcnRpbmVrX0NoYW1hZWRvcmVhX2VsZWdhbnNfbGlzdC5KUEciXV0?sha=e1b0549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DVfNDk2X01hcnRpbmVrX0NoYW1hZWRvcmVhX2VsZWdhbnNfa3ZldC5KUEciXV0?sha=0ae8eae5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