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Alchemilla hoppeana</text:h>
      <text:p text:style-name="Definition_20_Term_20_Tight">Název taxonu</text:p>
      <text:p text:style-name="Definition_20_Definition_20_Tight">Alchemilla hoppeana</text:p>
      <text:p text:style-name="Definition_20_Term_20_Tight">Vědecký název taxonu</text:p>
      <text:p text:style-name="Definition_20_Definition_20_Tight">Alchemilla hoppeana</text:p>
      <text:p text:style-name="Definition_20_Term_20_Tight">Jména autorů, kteří taxon popsali</text:p>
      <text:p text:style-name="Definition_20_Definition_20_Tight">
        <text:a xlink:type="simple" xlink:href="/taxon-authors/3" office:name="">
          <text:span text:style-name="Definition">(Rchb.) Dalla-Torre</text:span>
        </text:a>
      </text:p>
      <text:p text:style-name="Definition_20_Term_20_Tight">Český název</text:p>
      <text:p text:style-name="Definition_20_Definition_20_Tight">kontryhel hvězdicolistý</text:p>
      <text:p text:style-name="Definition_20_Term_20_Tight">Synonyma (zahradnicky používaný název)</text:p>
      <text:p text:style-name="Definition_20_Definition_20_Tight">Alchemilla asterophylla (Tausch) Buser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subsp. asterophylla (Tausch.) Gams.</text:p>
      <text:p text:style-name="Definition_20_Term_20_Tight">Nadřazená kategorie</text:p>
      <text:p text:style-name="Definition_20_Definition_20_Tight">
        <text:a xlink:type="simple" xlink:href="/t/2090" office:name="">
          <text:span text:style-name="Definition">Alchemilla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Atlanticko-eurosibiřská oblast</text:p>
      <text:p text:style-name="Definition_20_Term_20_Tight">Biogeografické regiony - poznámka</text:p>
      <text:p text:style-name="Definition_20_Definition_20_Tight">alpský endemit - odvozené mikrospecie také v balkánských horách</text:p>
      <text:h text:style-name="Heading_20_4" text:outline-level="4">Zařazení</text:h>
      <text:p text:style-name="Definition_20_Term_20_Tight">Fytocenologický původ</text:p>
      <text:p text:style-name="Definition_20_Definition_20_Tight">fellofyt, nomofyt - horské suti, kamenité pastviny, 1000-1600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trsnatě polštářovitá trvalka asi 0.1 m vysoká</text:p>
      <text:p text:style-name="Definition_20_Term_20_Tight">Kořen</text:p>
      <text:p text:style-name="Definition_20_Definition_20_Tight">adventivní, z krátkého oddenku</text:p>
      <text:p text:style-name="Definition_20_Term_20_Tight">Výhony</text:p>
      <text:p text:style-name="Definition_20_Definition_20_Tight">vystoupavé, do 0.2 m dlouhé, hedvábitě chlupaté, střídavě olistěné</text:p>
      <text:p text:style-name="Definition_20_Term_20_Tight">Listy</text:p>
      <text:p text:style-name="Definition_20_Definition_20_Tight">řapíkaté, v obrysu okrouhlé, téměř k bázi dlanitě 7-9 laločné s mělkými zuby při apexu lineárních segmentů, shora matně lysé, vespod přitiskle hedvábitě chlupaté</text:p>
      <text:p text:style-name="Definition_20_Term_20_Tight">Květenství</text:p>
      <text:p text:style-name="Definition_20_Definition_20_Tight">racemosně seskládané vrcholíky z klubíčkovitě shloučených vijanů</text:p>
      <text:p text:style-name="Definition_20_Term_20_Tight">Květy</text:p>
      <text:p text:style-name="Definition_20_Definition_20_Tight">drobné, oboupohlavné, haplochlamydeické, hvězdičkovitě čtyřčetné s cípy kalíšku zřetelně kratšími sepalů, zelenožluté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zploštěle vejčité nažky ponořené ve vysýchající češuli</text:p>
      <text:p text:style-name="Definition_20_Term_20_Tight">Semena</text:p>
      <text:p text:style-name="Definition_20_Definition_20_Tight">vysévají se celé kalichů zbavené nažky</text:p>
      <text:p text:style-name="Definition_20_Term_20_Tight">Možnost záměny taxonu (+ rozlišující rozhodný znak)</text:p>
      <text:p text:style-name="Definition_20_Definition_20_Tight">snadno zaměnitelná s podobnými druhy skupiny Chirophyllum - s list. segmenty obvykle širšími a elipčitými, shora lysými (A. alpigena Bus., A. chirophylla Bus., A. florulenta Bus., A. conjuncta Bab.) i pýřitými (A. amphisericea Bus., A. petraea Maill. a další); rovněž značně podobné A. alpina L. a A. saxatiis Bus. mají listy jen s 5-7 volnými segmenty</text:p>
      <text:p text:style-name="Definition_20_Term_20_Tight">Dlouhověkost</text:p>
      <text:p text:style-name="Definition_20_Definition_20_Tight">nepříliš 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mrazuvzdorná do -36°C (USDA)</text:p>
      <text:p text:style-name="Definition_20_Term_20_Tight">Faktor vody</text:p>
      <text:p text:style-name="Definition_20_Definition_20_Tight">xerofyt až mesofyt</text:p>
      <text:p text:style-name="Definition_20_Term_20_Tight">Faktor půdy</text:p>
      <text:p text:style-name="Definition_20_Definition_20_Tight">propustná, dobře drenážováná, nepříliš vysýchavá, pH 6.5-8.0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přizpůsobivá, upřednostňuje karbonátové horniny, roste však také na silikátových podkladech</text:p>
      <text:h text:style-name="Heading_20_4" text:outline-level="4">Užitné vlastnosti</text:h>
      <text:p text:style-name="Definition_20_Term_20_Tight">Použití - pro trvalky</text:p>
      <text:p text:style-name="Definition_20_Definition_20_Tight">KS - Kamenitá stanoviště (stanoviště s přítomností kamenů), KSsš - Kamenitá stanoviště - skalní štěrbiny a A - Alpinum</text:p>
      <text:p text:style-name="Definition_20_Term_20_Tight">Použití - pro trvalky - poznámka</text:p>
      <text:p text:style-name="Definition_20_Definition_20_Tight">Hawke, 2004: v hodnocení nezařazena, mezi průměrně hodnocenými příbuznými A. conjuncta Bab. a A. saxatilis Bus. vyniká velmi dobře hodnocená A. alpina L. s dlouho přetrvávajícími květenstvími</text:p>
      <text:p text:style-name="Definition_20_Term_20_Tight">Choroby a škůdci</text:p>
      <text:p text:style-name="Definition_20_Definition_20_Tight">rzi (Trachyspora, Puccinia), askomycety (Erysiphe, Alternaria, Coleroa, Naeviopsis, Gnomonia, Anthostomella, Phytophthora), ze škůdců motýli rodů Pyrgus a Pavonia, háďátka (Meloidogyne, Pratylenchus)</text:p>
      <text:p text:style-name="Definition_20_Term_20_Tight">Doporučený spon pro výsadbu</text:p>
      <text:p text:style-name="Definition_20_Definition_20_Tight">12-16 rostlin na m2</text:p>
      <text:h text:style-name="Heading_20_4" text:outline-level="4">Množení</text:h>
      <text:p text:style-name="Definition_20_Term_20_Tight">Množení</text:p>
      <text:p text:style-name="Definition_20_Definition_20_Tight">Předpěstování sadby a Množení oddělky</text:p>
      <text:p text:style-name="Definition_20_Term_20_Tight">Množení - poznámka</text:p>
      <text:p text:style-name="Definition_20_Definition_20_Tight">dělení trsů v jarních termínech</text:p>
      <text:p text:style-name="Definition_20_Term_20_Tight">Konečné hrnky</text:p>
      <text:p text:style-name="Definition_20_Definition_20_Tight">ve školkách 10-12 cm kontejnery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chybí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9" office:name="">
              <text:span text:style-name="Definition">B / ZF - B - Výsadby v okolí budovy B</text:span>
            </text:a>
          </text:p>
        </text:list-item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</text:span>
            </text:a>
          </text:p>
        </text:list-item>
        <text:list-item>
          <text:p text:style-name="P1">
            <text:a xlink:type="simple" xlink:href="/taxon-locations/39" office:name="">
              <text:span text:style-name="Definition">Z 1: záhon 1 / ZF - Z - Akademická zahrada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Hawke R.G. (2004): An evaluation study of Alchemilla. Plant Evaluation Notes 24: 1-4, Chicago Botanic Garden;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UvMDkvMDkvMTVfNTZfMjhfMjQ4X1VoZXJfQWxjaGVtaWxsYS5ob3BwZWFuYS5KUEciXV0?sha=8ba0a198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BfNDVfNjc4X19VaGVyX0FsY2hlbWlsYV9jb25qdW5jdGEuSlBHIl1d?sha=a3c9a3d0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BfNDVfOTgwX19VaGVyX0FsY2hlbWlsYV9zYXhhdGlsaXMuSlBHIl1d?sha=28819cae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UvMDkvMDkvMTVfNTdfNDhfMjI5X1VoZXJfQWxjaGVtaWxsYS5hbHBpbmEuSlBHIl1d?sha=32bc2cc4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