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Astilbe simplicifolia</text:h>
      <text:p text:style-name="Definition_20_Term_20_Tight">Název taxonu</text:p>
      <text:p text:style-name="Definition_20_Definition_20_Tight">Astilbe simplicifolia</text:p>
      <text:p text:style-name="Definition_20_Term_20_Tight">Vědecký název taxonu</text:p>
      <text:p text:style-name="Definition_20_Definition_20_Tight">Astilbe (Simplicifolia Group)</text:p>
      <text:p text:style-name="Definition_20_Term_20_Tight">Jména autorů, kteří taxon popsali</text:p>
      <text:p text:style-name="Definition_20_Definition_20_Tight">
        <text:a xlink:type="simple" xlink:href="/taxon-authors/224" office:name="">
          <text:span text:style-name="Definition">Makino</text:span>
        </text:a>
      </text:p>
      <text:p text:style-name="Definition_20_Term_20_Tight">Český název</text:p>
      <text:p text:style-name="Definition_20_Definition_20_Tight">čechrava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4" office:name="">
          <text:span text:style-name="Definition">Astilbe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</text:p>
      <text:p text:style-name="Definition_20_Term_20_Tight">Výhony</text:p>
      <text:p text:style-name="Definition_20_Definition_20_Tight">20-50 cm</text:p>
      <text:p text:style-name="Definition_20_Term_20_Tight">Listy</text:p>
      <text:p text:style-name="Definition_20_Definition_20_Tight">speřené, lístečky 3-5 cípé, trojúhelníkovité, tmavě zelené</text:p>
      <text:p text:style-name="Definition_20_Term_20_Tight">Květenství</text:p>
      <text:p text:style-name="Definition_20_Definition_20_Tight">krátké, řídké, lehce převislé, trojúhelníkovité laty</text:p>
      <text:p text:style-name="Definition_20_Term_20_Tight">Květy</text:p>
      <text:p text:style-name="Definition_20_Definition_20_Tight">bílé, lehce růžové</text:p>
      <text:p text:style-name="Definition_20_Term_20_Tight">Dlouhověkost</text:p>
      <text:p text:style-name="Definition_20_Definition_20_Tight">na vhodném stanovišti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na plném slunci pouze za předpokladu trvale vlhkého substrátu</text:p>
      <text:p text:style-name="Definition_20_Term_20_Tight">Faktor tepla</text:p>
      <text:p text:style-name="Definition_20_Definition_20_Tight">mrazuvzdorná; ideální chladné klina a vyšší vzdušná vlhkost</text:p>
      <text:p text:style-name="Definition_20_Term_20_Tight">Faktor vody</text:p>
      <text:p text:style-name="Definition_20_Definition_20_Tight">vlhko, extrémní sucho nesnáší</text:p>
      <text:p text:style-name="Definition_20_Term_20_Tight">Faktor půdy</text:p>
      <text:p text:style-name="Definition_20_Definition_20_Tight">kvalitní, humózní, s podílem rašeliny. Pravidelné přihnojování na jaře kompostem s rašelinou podpoří kondici a bohaté kvetení.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Z - Záhon a OV - Okraj vody</text:p>
      <text:p text:style-name="Definition_20_Term_20_Tight">Použití - pro trvalky - poznámka</text:p>
      <text:p text:style-name="Definition_20_Definition_20_Tight">trvalka vyžadující zvýšenou péči</text:p>
      <text:p text:style-name="Definition_20_Term_20_Tight">Doporučený spon pro výsadbu</text:p>
      <text:p text:style-name="Definition_20_Definition_20_Tight">25 x 30 cm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Odrůdy</text:p>
      <text:p text:style-name="Definition_20_Definition_20_Tight">´Sprite´- nejpěstovanější odrůda; 20 cm vysoká, lehce narůžovělý kvet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