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Carpinus betulus</text:h>
      <text:p text:style-name="Definition_20_Term_20_Tight">Název taxonu</text:p>
      <text:p text:style-name="Definition_20_Definition_20_Tight">Carpinus betulus</text:p>
      <text:p text:style-name="Definition_20_Term_20_Tight">Vědecký název taxonu</text:p>
      <text:p text:style-name="Definition_20_Definition_20_Tight">Carpinus betulus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habr obecný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0" office:name="">
          <text:span text:style-name="Definition">Carpinus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10-20(30) m; koruna nejdříve kuželovitá, později široce vejčitá až polokulovitá, hustá, na okraji pravidelná, textura jemná; kmen nerovný, často větvený nízko u země, svalovitý</text:p>
      <text:p text:style-name="Definition_20_Term_20_Tight">Kořen</text:p>
      <text:p text:style-name="Definition_20_Definition_20_Tight">srdčitý; kořenový systém hustý a velmi odlišný podle stanoviště; v půdě řádně zakotvené; kořeny mají mykorhizu</text:p>
      <text:p text:style-name="Definition_20_Term_20_Tight">Výhony</text:p>
      <text:p text:style-name="Definition_20_Definition_20_Tight">letorosty nejprve jen slabě pýřité, později lysé, olivově hnědé až šedohnědé, starší šedočerné</text:p>
      <text:p text:style-name="Definition_20_Term_20_Tight">Pupeny</text:p>
      <text:p text:style-name="Definition_20_Definition_20_Tight">dlouze vejčitě přišpičatělé s četnými střechovitými šupinami, asi 5-8 mm dlouhé, lysé, přiléhají k větvičce; květní pupeny tlustší</text:p>
      <text:p text:style-name="Definition_20_Term_20_Tight">Listy</text:p>
      <text:p text:style-name="Definition_20_Definition_20_Tight">podlouhle vejčité, báze okrouhlá, na konci zašpičatělé, na okraji ostře dvakrát pilovité, 6-12 cm dlouhé a 3-5 cm široké, s 11-15 páry žilek, báze zaoblená až srdčitá a někdy lehce asymetrická, řapíky červenavé, 10–15 mm dlouhé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jednopohlavné, samčí postranní jehnědy nící; samičí jehnědy terminální, štíhlé, vzpřímené</text:p>
      <text:p text:style-name="Definition_20_Term_20_Tight">Plody</text:p>
      <text:p text:style-name="Definition_20_Definition_20_Tight">plodenství velké 7-15 cm, klasovité, převislé; 3-5 cm dlouhé plodní listeny 3laločné, celokrajné nebo oddáleně zubaté; plody - oříšky široce vejčité, zploštělé, žebernaté; barva plodenství zelená, ve zralosti hnědá</text:p>
      <text:p text:style-name="Definition_20_Term_20_Tight">Kůra a borka</text:p>
      <text:p text:style-name="Definition_20_Definition_20_Tight">tenká kůra šedá s krátkými pruhy, hladká až ve vysokém věku se tvoří podélně mělce rozpraskaná borka</text:p>
      <text:p text:style-name="Definition_20_Term_20_Tight">Možnost záměny taxonu (+ rozlišující rozhodný znak)</text:p>
      <text:p text:style-name="Definition_20_Definition_20_Tight">Ostrya carpinifolia (jiné křídla plodů); Acer carpinifolium (keř, plody dvojnažky)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současně s rašením</text:p>
      <text:h text:style-name="Heading_20_4" text:outline-level="4">Doba zrání</text:h>
      <text:p text:style-name="Definition_20_Term_20_Tight">Doba zrání - poznámka</text:p>
      <text:p text:style-name="Definition_20_Definition_20_Tight">dozrávají v říjnu, opadávají v listopadu, část drží i do jara</text:p>
      <text:h text:style-name="Heading_20_4" text:outline-level="4">Nároky na stanoviště</text:h>
      <text:p text:style-name="Definition_20_Term_20_Tight">Faktor světla</text:p>
      <text:p text:style-name="Definition_20_Definition_20_Tight">slunce i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dokáže snášet značný stín</text:p>
      <text:p text:style-name="Definition_20_Term_20_Tight">Faktor tepla</text:p>
      <text:p text:style-name="Definition_20_Definition_20_Tight">oblasti I-III, netrpí mrazy</text:p>
      <text:p text:style-name="Definition_20_Term_20_Tight">Faktor vody</text:p>
      <text:p text:style-name="Definition_20_Definition_20_Tight">přizpůsobivý druh, nenáročná, suché i lužní polohy, pravidelné záplavy nesnáší</text:p>
      <text:p text:style-name="Definition_20_Term_20_Tight">Faktor půdy</text:p>
      <text:p text:style-name="Definition_20_Definition_20_Tight">nesnese rašelinu a vyhýbá se chudým kyselým podkladům</text:p>
      <text:h text:style-name="Heading_20_4" text:outline-level="4">Agrotechnické vlastnosti a požadavky</text:h>
      <text:p text:style-name="Definition_20_Term_20_Tight">Řez</text:p>
      <text:p text:style-name="Definition_20_Definition_20_Tight">snáší úspěšně seřezávání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při rašení světle zelený, v létě sytě zelený, podzimní zbarvení žluté, před opadem hnědé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do parků a velkých zahrad, jako solitéra, do skupin i porostů, kosterní dřevina do malých objektů, doplňková, podrostová dřevina velmi významná, tvarování, exponované svahy, kultivary dle vzrůstu i do uličních stromořadí a menších zahrad či kompozičních detailů</text:p>
      <text:p text:style-name="Definition_20_Term_20_Tight">Růstové i jiné druhově specifické vlastnosti</text:p>
      <text:p text:style-name="Definition_20_Definition_20_Tight">snáší velmi dobře stín, kde roste jako keř, při přístupu ke světlu se rychle rozvíjí ve strom; výborně se tvaruje (nízké půtky až stěny nebo figury), snáší i hluboký řez, pařezová a kmenová výmladnost</text:p>
      <text:h text:style-name="Heading_20_4" text:outline-level="4">Množení</text:h>
      <text:p text:style-name="Definition_20_Term_20_Tight">Množení</text:p>
      <text:p text:style-name="Definition_20_Definition_20_Tight">Předpěstování sadby, Roubování, Roubování - Kopulace a Roubování - Do rozštěpu</text:p>
      <text:p text:style-name="Definition_20_Term_20_Tight">Množení - poznámka</text:p>
      <text:p text:style-name="Definition_20_Definition_20_Tight">roubujeme kultivary a některé vzácnější druhy</text:p>
      <text:p text:style-name="Definition_20_Term_20_Tight">Odrůdy</text:p>
      <text:p text:style-name="Definition_20_Definition_20_Tight">´Fastigiata´ - koruna v mládí sloupovitá s ohnutým terminálním výhonem, ve stáří široce kuželovitá, ´Laciniata´ - listy výrazně zubaté, ´Pendula´ - pomalu rostoucí kultivar s obloukovitě převislými větvemi; výška do 8 m a šířka až 18 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