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Salix repens</text:h>
      <text:p text:style-name="Definition_20_Term_20_Tight">Název taxonu</text:p>
      <text:p text:style-name="Definition_20_Definition_20_Tight">Salix repens</text:p>
      <text:p text:style-name="Definition_20_Term_20_Tight">Vědecký název taxonu</text:p>
      <text:p text:style-name="Definition_20_Definition_20_Tight">Salix repens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vrba plazivá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517" office:name="">
          <text:span text:style-name="Definition">Salix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Atlanticko-eurosibiřská oblast, Iránsko-turanská oblast a Čínsko-japonská oblast</text:p>
      <text:p text:style-name="Definition_20_Term_20_Tight">Biogeografické regiony - poznámka</text:p>
      <text:p text:style-name="Definition_20_Definition_20_Tight">západní Evropa až východní Asie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nízký, široce rozložitý keř, větve poléhavě vystoupavé, výška 30-100 (200) cm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štíhle kopinaté, eliptické, úzce elipticky vejčité nebo podlouhlé, až 5 cm, ve středu nejširší, celokrajné, svrchu sytě zelené a lesklé, rub hedvábně chloupkatý</text:p>
      <text:p text:style-name="Definition_20_Term_20_Tight">Květenství</text:p>
      <text:p text:style-name="Definition_20_Definition_20_Tight">jehnědy vzpřímené, vejčité, obvejčité nebo krátce cylindrické, 1-3 cm, samčí obvykle delší než samičí, prašníky žluté</text:p>
      <text:p text:style-name="Definition_20_Term_20_Tight">Plody</text:p>
      <text:p text:style-name="Definition_20_Definition_20_Tight">tobolky</text:p>
      <text:h text:style-name="Heading_20_4" text:outline-level="4">Doba kvetení</text:h>
      <text:p text:style-name="Definition_20_Term_20_Tight">Začátek doby kvetení</text:p>
      <text:p text:style-name="Definition_20_Definition_20_Tight">Duben</text:p>
      <text:p text:style-name="Definition_20_Term_20_Tight">Konec doby kvetení</text:p>
      <text:p text:style-name="Definition_20_Definition_20_Tight">Květen</text:p>
      <text:p text:style-name="Definition_20_Term_20_Tight">Doba kvetení - poznámka</text:p>
      <text:p text:style-name="Definition_20_Definition_20_Tight">kvete těsně před rašením listů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tepla</text:p>
      <text:p text:style-name="Definition_20_Definition_20_Tight">oblast I-V</text:p>
      <text:p text:style-name="Definition_20_Term_20_Tight">Faktor vody</text:p>
      <text:p text:style-name="Definition_20_Definition_20_Tight">vlhko</text:p>
      <text:p text:style-name="Definition_20_Term_20_Tight">Faktor půdy</text:p>
      <text:p text:style-name="Definition_20_Definition_20_Tight">chudé půdy, nížinná i horská rašeliniště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VIV-V - jehnědy</text:p>
      <text:p text:style-name="Definition_20_Term_20_Tight">Použití</text:p>
      <text:p text:style-name="Definition_20_Definition_20_Tight">krajina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 a Dřevité řízky</text:p>
      <text:p text:style-name="Definition_20_Term_20_Tight">Množení - poznámka</text:p>
      <text:p text:style-name="Definition_20_Definition_20_Tight">rozmnožování semenem se téměř neprovádí, nejčastější je množení dřevitými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