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trigona</text:h>
      <text:p text:style-name="Definition_20_Term_20_Tight">Název taxonu</text:p>
      <text:p text:style-name="Definition_20_Definition_20_Tight">Euphorbia trigona</text:p>
      <text:p text:style-name="Definition_20_Term_20_Tight">Vědecký název taxonu</text:p>
      <text:p text:style-name="Definition_20_Definition_20_Tight">Euphorbia trigona</text:p>
      <text:p text:style-name="Definition_20_Term_20_Tight">Jména autorů, kteří taxon popsali</text:p>
      <text:p text:style-name="Definition_20_Definition_20_Tight">
        <text:a xlink:type="simple" xlink:href="/taxon-authors/46" office:name="">
          <text:span text:style-name="Definition">Haw. (1812)</text:span>
        </text:a>
      </text:p>
      <text:p text:style-name="Definition_20_Term_20_Tight">Český název</text:p>
      <text:p text:style-name="Definition_20_Definition_20_Tight">pryšec trojúhlý</text:p>
      <text:p text:style-name="Definition_20_Term_20_Tight">Synonyma (zahradnicky používaný název)</text:p>
      <text:p text:style-name="Definition_20_Definition_20_Tight">Euphorbia trigona Mill.; Euphorbia hermentiana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oblast Namibie a Karoo, Kapská květenná říše a Kapská oblast</text:p>
      <text:p text:style-name="Definition_20_Term_20_Tight">Biogeografické regiony - poznámka</text:p>
      <text:p text:style-name="Definition_20_Definition_20_Tight">jižní Afrika: Namibie, Kapsko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sukulentní, stromovité keře až stromy, až 13 m výšky, v kultuře cca 1-1,5 m</text:p>
      <text:p text:style-name="Definition_20_Term_20_Tight">Kořen</text:p>
      <text:p text:style-name="Definition_20_Definition_20_Tight">rostlina okrasná habitem, polostálezelená,</text:p>
      <text:p text:style-name="Definition_20_Term_20_Tight">Výhony</text:p>
      <text:p text:style-name="Definition_20_Definition_20_Tight">strnule vzpřímené, kandelábrovité, trojhranné v půměru 3-15 cm; sukulentní trojhranné články tmavě zelené se světle zelenou kresbou uprostřed, hrany zvlněně zubaté, poněkud křídlaté, trny až 15 mm dlouhé, červenohnědé</text:p>
      <text:p text:style-name="Definition_20_Term_20_Tight">Listy</text:p>
      <text:p text:style-name="Definition_20_Definition_20_Tight">lopatkovité až obvejčité, 3-5 cm dlouhé; pouze v horní části stonku, vyrůstají kolmo na stonek, redukované, opadávající</text:p>
      <text:p text:style-name="Definition_20_Term_20_Tight">Květy</text:p>
      <text:p text:style-name="Definition_20_Definition_20_Tight">zelenavě žluté, cyathia horizontální, stopky mají 2 listeny</text:p>
      <text:p text:style-name="Definition_20_Term_20_Tight">Plody</text:p>
      <text:p text:style-name="Definition_20_Definition_20_Tight">okrouhlé 3laločné tobolky, mají 9 mm v průměru</text:p>
      <text:h text:style-name="Heading_20_4" text:outline-level="4">Nároky na stanoviště</text:h>
      <text:p text:style-name="Definition_20_Term_20_Tight">Faktor světla</text:p>
      <text:p text:style-name="Definition_20_Definition_20_Tight">světlé až středně osluněné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teplé až poloteplé interiéry či skleníky; letní teploty 18-25 °C, zimní 12-15 °C</text:p>
      <text:p text:style-name="Definition_20_Term_20_Tight">Faktor vody</text:p>
      <text:p text:style-name="Definition_20_Definition_20_Tight">teplotě přiměřená zalivka, při chladném přezimování výraznější sucho</text:p>
      <text:p text:style-name="Definition_20_Term_20_Tight">Faktor půdy</text:p>
      <text:p text:style-name="Definition_20_Definition_20_Tight">humózní substrát s podílem zahradní zeminy a písku, lehký provzdušněný; pH 6,0 - 7,0</text:p>
      <text:h text:style-name="Heading_20_4" text:outline-level="4">Agrotechnické vlastnosti a požadavky</text:h>
      <text:p text:style-name="Definition_20_Term_20_Tight">Řez</text:p>
      <text:p text:style-name="Definition_20_Definition_20_Tight">snese zpětný řez, při poranění mléčí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v soudobých interiérech; poměrně nenáročná rostlina, preferuje mělkou a širokou nádobu při pěstování</text:p>
      <text:p text:style-name="Definition_20_Term_20_Tight">Choroby a škůdci</text:p>
      <text:p text:style-name="Definition_20_Definition_20_Tight">vlnatky, puklice a svilušky; opad listů při nadměrné nebo nedostatečné zálivce, nebo na příliš chladném stanovišti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186?tab=references" office:name="">
              <text:span text:style-name="Definition">http://www.tropicos.org/Name/12800186?tab=references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zFfNTlfTWFydGluZWtfRXVwaG9yYmlhX3RyaWdvbmFfZGV0YWlsX3Z5aG9udS5KUEciXV0?sha=c12097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zFfMzk3X01hcnRpbmVrX0V1cGhvcmJpYV90cmlnb25hX2hhYml0dXMuSlBHIl1d?sha=3360495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