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´Gracillimus´</text:h>
      <text:p text:style-name="Definition_20_Term_20_Tight">Název taxonu</text:p>
      <text:p text:style-name="Definition_20_Definition_20_Tight">Miscanthus sinensis ´Gracillimus´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´Gracillimus´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ostrovy; jeden z nejstarších kultivarů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tvoří velmi hustý, sloupovitý, kompaktní trs úzkých listů, vysoký 120 - 160 cm, široký 80 - 90 cm v ddobě vegetace; středně vysoký kultivar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mnohačetné vzpřímené, hustě olistěné</text:p>
      <text:p text:style-name="Definition_20_Term_20_Tight">Listy</text:p>
      <text:p text:style-name="Definition_20_Definition_20_Tight">listy pevné, velmi úzké (0,5 - 0,6 cm), žlábkovité, sytě zelené s bílým středovým žebrem, ostře špičaté, obloukovitě stočené. Listy spolu s lodyhami zůstávají dlouho do zimy zelené, později získávají našedlou barvu; úzkolistý kultivar</text:p>
      <text:p text:style-name="Definition_20_Term_20_Tight">Květenství</text:p>
      <text:p text:style-name="Definition_20_Definition_20_Tight">na rostlině se objevuje spíše vájimečně v teplých oblastech s dlouhým a teplým podzimem. Květenství je spíše na závadu, objevuje se mezi listy nebo těsně nad listy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světla se lodyhy vytahují, jsou slabší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 a vitality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červene do jara následujícího roku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jedna z nejstarších a nejpěstovanějších odrůd, cenná pro velmi jemnou texturu a elegentní charakter růstu</text:p>
      <text:p text:style-name="Definition_20_Term_20_Tight">Použití</text:p>
      <text:p text:style-name="Definition_20_Definition_20_Tight">vhodná pro soliterní i skupinové použití, listy k řezu. Po přenesení do tepla se stáčejí. Dobře drží tvar i po usušení</text:p>
      <text:p text:style-name="Definition_20_Term_20_Tight">Růstové i jiné druhově specifické vlastnosti</text:p>
      <text:p text:style-name="Definition_20_Definition_20_Tight">na zimu neseřezáváme. Trsy listů velmi dobře drží tvar i v zimě, nerozklesávají se a tvoří zajímavé struktury. Listy se spirálovitě točí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Výchozí odrůda, ze které byly vyšlechtěny další odrůdy podobného vzhledu, ale podstatně ranější a tudíž v našich klimatických podmínkách i výrazně kvetoucí jako např. ´Graziella´, ´Nippon´, ´Silberspinne´, ´Kleine Silberspinne´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2" office:name="">
              <text:span text:style-name="Definition">C 2 a: záhon vlevo od hlavního vchodu po dveře / ZF - C - Výsadby v okolí budovy C (záhon pod lípou na Valtické )</text:span>
            </text:a>
          </text:p>
        </text:list-item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C 2a - jaro 2011; O 14 - 2010</text:p>
      <text:p text:style-name="Definition_20_Term_20_Tight">Dodavatel</text:p>
      <text:p text:style-name="Definition_20_Definition_20_Tight">mřemnožené ze sbírek ZF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