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rubrum ´Korál´</text:h>
      <text:p text:style-name="Definition_20_Term_20_Tight">Název taxonu</text:p>
      <text:p text:style-name="Definition_20_Definition_20_Tight">Ribes rubrum ´Korál´</text:p>
      <text:p text:style-name="Definition_20_Term_20_Tight">Vědecký název taxonu</text:p>
      <text:p text:style-name="Definition_20_Definition_20_Tight">Ribes rubrum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´Korál´</text:p>
      <text:p text:style-name="Definition_20_Term_20_Tight">Český název</text:p>
      <text:p text:style-name="Definition_20_Definition_20_Tight">meruzalka červená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křížení ´Klon L´x ´Vierlandenský červený´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hustý, středně vysoký, polovzpřímený</text:p>
      <text:p text:style-name="Definition_20_Term_20_Tight">Plody</text:p>
      <text:p text:style-name="Definition_20_Definition_20_Tight">hrozen středně dlouhý, bobule středně velké, hruškovitého tvaru, středně červené, sladší, aromatické</text:p>
      <text:h text:style-name="Heading_20_4" text:outline-level="4">Doba zrání</text:h>
      <text:p text:style-name="Definition_20_Term_20_Tight">Doba zrání - poznámka</text:p>
      <text:p text:style-name="Definition_20_Definition_20_Tight">středně raná, 2. - 3. týden července</text:p>
      <text:h text:style-name="Heading_20_4" text:outline-level="4">Nároky na stanoviště</text:h>
      <text:p text:style-name="Definition_20_Term_20_Tight">Faktor tepla</text:p>
      <text:p text:style-name="Definition_20_Definition_20_Tight">vhodné všechny oblasti</text:p>
      <text:p text:style-name="Definition_20_Term_20_Tight">Faktor půdy</text:p>
      <text:p text:style-name="Definition_20_Definition_20_Tight">nejlépe lehčí, humózní půdy</text:p>
      <text:h text:style-name="Heading_20_4" text:outline-level="4">Agrotechnické vlastnosti a požadavky</text:h>
      <text:p text:style-name="Definition_20_Term_20_Tight">Podnož</text:p>
      <text:p text:style-name="Definition_20_Definition_20_Tight">slabě rostoucí</text:p>
      <text:h text:style-name="Heading_20_4" text:outline-level="4">Užitné vlastnosti</text:h>
      <text:p text:style-name="Definition_20_Term_20_Tight">Použití</text:p>
      <text:p text:style-name="Definition_20_Definition_20_Tight">zpracování, přímý konzum</text:p>
      <text:p text:style-name="Definition_20_Term_20_Tight">Choroby a škůdci</text:p>
      <text:p text:style-name="Definition_20_Definition_20_Tight">vysoce odolná proti antraknóze</text:p>
      <text:p text:style-name="Definition_20_Term_20_Tight">Plodnost</text:p>
      <text:p text:style-name="Definition_20_Definition_20_Tight">velká, pravidelná</text:p>
      <text:h text:style-name="Heading_20_4" text:outline-level="4">Množení</text:h>
      <text:p text:style-name="Definition_20_Term_20_Tight">Množení</text:p>
      <text:p text:style-name="Definition_20_Definition_20_Tight">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FfMTNfMTcxX2dvZ29sa292YV9SaWJlc19ydWJydW1fS29yX2xfX3Bsb2R5LmpwZyJdXQ?sha=2f2da339" office:name="">
          <text:span text:style-name="Definition">
            <draw:frame svg:width="259pt" svg:height="19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