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Veronica incana</text:h>
      <text:p text:style-name="Definition_20_Term_20_Tight">Název taxonu</text:p>
      <text:p text:style-name="Definition_20_Definition_20_Tight">Veronica incana</text:p>
      <text:p text:style-name="Definition_20_Term_20_Tight">Vědecký název taxonu</text:p>
      <text:p text:style-name="Definition_20_Definition_20_Tight">Veronica incana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Český název</text:p>
      <text:p text:style-name="Definition_20_Definition_20_Tight">rozrazil šedý</text:p>
      <text:p text:style-name="Definition_20_Term_20_Tight">Synonyma (zahradnicky používaný název)</text:p>
      <text:p text:style-name="Definition_20_Definition_20_Tight">Pseudolysimachion incanum (L.) Holub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363" office:name="">
          <text:span text:style-name="Definition">Pseudolysimachion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Atlanticko-eurosibiřská oblast</text:p>
      <text:p text:style-name="Definition_20_Term_20_Tight">Biogeografické regiony - poznámka</text:p>
      <text:p text:style-name="Definition_20_Definition_20_Tight">euroasijský druh, domácí na jv.Slovensku, v České republice se nevyskytuje</text:p>
      <text:h text:style-name="Heading_20_4" text:outline-level="4">Zařazení</text:h>
      <text:p text:style-name="Definition_20_Term_20_Tight">Fytocenologický původ</text:p>
      <text:p text:style-name="Definition_20_Definition_20_Tight">suché výslunné, kamenité stepní stráne</text:p>
      <text:p text:style-name="Definition_20_Term_20_Tight">Pěstitelská skupina</text:p>
      <text:p text:style-name="Definition_20_Definition_20_Tight">Trvalka stálezelená a Trvalka polostálozelená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vytrvalá bylina 10 – 40 cm</text:p>
      <text:p text:style-name="Definition_20_Term_20_Tight">Kořen</text:p>
      <text:p text:style-name="Definition_20_Definition_20_Tight">mnohohlavý oddenek</text:p>
      <text:p text:style-name="Definition_20_Term_20_Tight">Listy</text:p>
      <text:p text:style-name="Definition_20_Definition_20_Tight">prízemní ružice, l – dlouze rapíkatý, cca 6-10 x 2-3 cm, stríbritě pýritý, okraj velmi jemne a pravidelně vroubkovaný, přezimující. List i lodyhy šedě stříbřité.</text:p>
      <text:p text:style-name="Definition_20_Term_20_Tight">Květenství</text:p>
      <text:p text:style-name="Definition_20_Definition_20_Tight">úzce kuželovitý klas, cca 15-20 cm dlouhý</text:p>
      <text:p text:style-name="Definition_20_Term_20_Tight">Květy</text:p>
      <text:p text:style-name="Definition_20_Definition_20_Tight">krátce řapíkaté, kalich stříhaný na 4 segmenty 2–3 mm dlouhé. Koruna 4-četná, nezřetelně dvoupyská, tmavě nebo světle modrofialová.</text:p>
      <text:p text:style-name="Definition_20_Term_20_Tight">Plody</text:p>
      <text:p text:style-name="Definition_20_Definition_20_Tight">tobolka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slabě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vody</text:p>
      <text:p text:style-name="Definition_20_Definition_20_Tight">vysychavé až suché půdy</text:p>
      <text:p text:style-name="Definition_20_Term_20_Tight">Faktor půdy</text:p>
      <text:p text:style-name="Definition_20_Definition_20_Tight">propustná hlubší i mělká půda</text:p>
      <text:p text:style-name="Definition_20_Term_20_Tight">Faktor půdy - poznámka</text:p>
      <text:p text:style-name="Definition_20_Definition_20_Tight">bázické až neutrální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VPz - Volné plochy záhonového charakteru, VPs - Volné plochy stepního charakteru (živné půdy s vysokým obsahem Ca), KS - Kamenitá stanoviště (stanoviště s přítomností kamenů), KSss - Kamenitá stanoviště - skalnatá step (štěrk, suť, skalnatý záhon), KSsk - Kamenitá stanoviště - mělký půdní profil na souvislé hornině, KSsš - Kamenitá stanoviště - skalní štěrbiny, A - Alpinum a Z - Záhon</text:p>
      <text:p text:style-name="Definition_20_Term_20_Tight">Použití - pro trvalky - poznámka</text:p>
      <text:p text:style-name="Definition_20_Definition_20_Tight">prírode blízké VP, skalky, suché zídky, koryta, střešní zahrady, záhony (tradiční i štěrkové), malé plošné výsadby</text:p>
      <text:p text:style-name="Definition_20_Term_20_Tight">Růstové i jiné druhově specifické vlastnosti</text:p>
      <text:p text:style-name="Definition_20_Definition_20_Tight">12 - 16 ks/m2</text:p>
      <text:h text:style-name="Heading_20_4" text:outline-level="4">Množení</text:h>
      <text:p text:style-name="Definition_20_Term_20_Tight">Množení</text:p>
      <text:p text:style-name="Definition_20_Definition_20_Tight">Generativní, Řízkování a Množení oddělky</text:p>
      <text:p text:style-name="Definition_20_Term_20_Tight">Odrůdy</text:p>
      <text:p text:style-name="Definition_20_Definition_20_Tight">´Rosea´ - růžový květ, ´Silberteppich´, ´Pure Silver´- intenzivně stříbřitý list, modrý květ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  <text:list-item>
          <text:p text:style-name="P1">
            <text:a xlink:type="simple" xlink:href="/taxon-locations/406" office:name="">
              <text:span text:style-name="Definition">O 31: štěrkový záhon / ZF - O - Experimentální zahrada - záhony (pravá část ode dveří do skleníku)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s://floriusflowers.com/veronica-smart-series/" office:name="">
              <text:span text:style-name="Definition">https://floriusflowers.com/veronica-smart-series/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YvMDMvMjYvMjNfMTBfNDhfNzhfVmVyb25pY2Ffc3BpY2F0YV9zc3AuaW5jYW5hXzNfLmpwZyJdXQ?sha=913cdada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YvMDMvMjYvMjNfMTBfNDhfNDM0X1Zlcm9uaWNhX3NwaWNhdGFfc3NwLmluY2FuYV8xXy5KUEciXV0?sha=f99232dd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YvMDMvMjYvMjNfMTBfNDlfNTc3XzMwLjUuMjAxMV80MzVfM18uanBnIl1d?sha=93fc88bb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IvMjgvMTRfMzhfNDJfMzg3X1Zlcm9uaWNhX3NwaWNhdGFfUm90ZnVjaHNfYXNpXzFfLmpwZyJdXQ?sha=3f1816e6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IvMjgvMTRfMzhfNDNfNTYwX1Zlcm9uaWNhX1NtYXJ0X0ZvdW50YWluXzJfLkpQRyJdXQ?sha=94e660fb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