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Hoya carnosa</text:h>
      <text:p text:style-name="Definition_20_Term_20_Tight">Název taxonu</text:p>
      <text:p text:style-name="Definition_20_Definition_20_Tight">Hoya carnosa</text:p>
      <text:p text:style-name="Definition_20_Term_20_Tight">Vědecký název taxonu</text:p>
      <text:p text:style-name="Definition_20_Definition_20_Tight">Hoya carnosa</text:p>
      <text:p text:style-name="Definition_20_Term_20_Tight">Jména autorů, kteří taxon popsali</text:p>
      <text:p text:style-name="Definition_20_Definition_20_Tight">
        <text:a xlink:type="simple" xlink:href="/taxon-authors/371" office:name="">
          <text:span text:style-name="Definition">(L. f.) R. Br. (1810)</text:span>
        </text:a>
      </text:p>
      <text:p text:style-name="Definition_20_Term_20_Tight">Český název</text:p>
      <text:p text:style-name="Definition_20_Definition_20_Tight">voskovka masitá</text:p>
      <text:p text:style-name="Definition_20_Term_20_Tight">Synonyma (zahradnicky používaný název)</text:p>
      <text:p text:style-name="Definition_20_Definition_20_Tight">Asclepias carnosa L. f.; Schollia carnosa (L. f.) Schrank ex Steud.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80" office:name="">
          <text:span text:style-name="Definition">Hoya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Čínsko-japonská oblast, Paleotropická květenná říše, Indočínská oblast, Malesijská oblast, Malesijská oblast, Australská květenná říše a Eremejská oblast (střední Austrálie)</text:p>
      <text:p text:style-name="Definition_20_Term_20_Tight">Biogeografické regiony - poznámka</text:p>
      <text:p text:style-name="Definition_20_Definition_20_Tight">střední a jihovýchodní Čína, Indie, Barma, Vietnam, Malajsie, Austrálie: Queensland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listem, Interiérová rostlina okrasná květem a Liána stálezelená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sukulentní popínavý (ovíjivý) keř, až 6 m, lysý s výjimkou květenství</text:p>
      <text:p text:style-name="Definition_20_Term_20_Tight">Kořen</text:p>
      <text:p text:style-name="Definition_20_Definition_20_Tight">ztlustlý</text:p>
      <text:p text:style-name="Definition_20_Term_20_Tight">Výhony</text:p>
      <text:p text:style-name="Definition_20_Definition_20_Tight">s dlouhými internódii, po celé délce v nódech kořenující</text:p>
      <text:p text:style-name="Definition_20_Term_20_Tight">Listy</text:p>
      <text:p text:style-name="Definition_20_Definition_20_Tight">vstřícné; řapíky dlouhé 1–1,5 cm, čepel široce vejčitě srdčitá nebo vejčitě podlouhlá až eliptická, 3,5–13 × 3–5 cm velká, báze zaoblená až mělce srdčitá, vrcholek tupý až krátce protažený, asi 4 páry žilek; list voskově lesklý a masitý</text:p>
      <text:p text:style-name="Definition_20_Term_20_Tight">Květenství</text:p>
      <text:p text:style-name="Definition_20_Definition_20_Tight">kulovitý a hustý terminální nebo axilární okolík, asi 30květý, pýřitý</text:p>
      <text:p text:style-name="Definition_20_Term_20_Tight">Květy</text:p>
      <text:p text:style-name="Definition_20_Definition_20_Tight">5četné voskové vonné květy, stopky květů 2–4 cm, koruna porcelánově bílá, s růžovým středem, kolovitá, má 1,5–2 cm v průměru, laloky trojúhlé</text:p>
      <text:p text:style-name="Definition_20_Term_20_Tight">Plody</text:p>
      <text:p text:style-name="Definition_20_Definition_20_Tight">čárkovitě kopinaté, 6–10 × 0.5–1.5 cm velké</text:p>
      <text:p text:style-name="Definition_20_Term_20_Tight">Semena</text:p>
      <text:p text:style-name="Definition_20_Definition_20_Tight">semena asi 5 × 1 mm</text:p>
      <text:p text:style-name="Definition_20_Term_20_Tight">Dlouhověkost</text:p>
      <text:p text:style-name="Definition_20_Definition_20_Tight">výrazně dlouhověká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plné slunce (nutné pro kvetení) až lehký stín; ve velkém stínu nekvete</text:p>
      <text:p text:style-name="Definition_20_Term_20_Tight">Faktor tepla</text:p>
      <text:p text:style-name="Definition_20_Definition_20_Tight">teplý až poloteplý skleník či interiér; přes léto 18-20 ºC v zimě 10-15 ºC</text:p>
      <text:p text:style-name="Definition_20_Term_20_Tight">Faktor vody</text:p>
      <text:p text:style-name="Definition_20_Definition_20_Tight">stejnoměrná mírná vlhkost substrátu; rosení; v zimním období zálivka omezená; přihnojování mírné, jinak bujně rostou a málo kvetou</text:p>
      <text:p text:style-name="Definition_20_Term_20_Tight">Faktor půdy</text:p>
      <text:p text:style-name="Definition_20_Definition_20_Tight">propustný, humózní substrát s přídavkem písku; nízká frekvence přesazování; pH 5,8 - 6,5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- prosinec</text:p>
      <text:p text:style-name="Definition_20_Term_20_Tight">Použití</text:p>
      <text:p text:style-name="Definition_20_Definition_20_Tight">popínavé nebo převislé rostliny pro světlé místnosti do závěsných nádob, okraje sesazovaných nádob, vertikální konstrukce; vhodné pro hydroponii</text:p>
      <text:p text:style-name="Definition_20_Term_20_Tight">Choroby a škůdci</text:p>
      <text:p text:style-name="Definition_20_Definition_20_Tight">červci, mšice nebo svilušky při příliš teplém přezimování; opad listů v důsledku nadměrné vlhkosti; při přemokření hniloba kořenů</text:p>
      <text:h text:style-name="Heading_20_4" text:outline-level="4">Množení</text:h>
      <text:p text:style-name="Definition_20_Term_20_Tight">Množení</text:p>
      <text:p text:style-name="Definition_20_Definition_20_Tight">Vegetativní, Vrcholové řízky a Osní řízky</text:p>
      <text:p text:style-name="Definition_20_Term_20_Tight">Odrůdy</text:p>
      <text:p text:style-name="Definition_20_Definition_20_Tight">Alba' - květy čistě bílé; ´Compacta´- silně zprohýbané až zvlněné listy, krátká internodia; 'Exotica' - listy žlutě a růžově pestré, okraj zelený; 'Picta' - listy s krémově bílým okrajem; 'Variegata' - listy žlutobíle skvrnité s červenými okraji; var. carnosa - listy tmavozelené, nejsou tečkované nebo pruhované; semeníky lysé; var. gushanica - listy svrchu hustě nebo řídce stříbřitě tečkované; semeníky drobně pýřité; 'Holliana' - velmi malé vícebarevné lístky délky 2 - 3cm a šířky 1,5cm; velmi pomalu rostoucí voskovka;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601477?tab=chromosomecounts" office:name="">
              <text:span text:style-name="Definition">http://www.tropicos.org/Name/2601477?tab=chromosomecounts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