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Spiraea japonica</text:h>
      <text:p text:style-name="Definition_20_Term_20_Tight">Název taxonu</text:p>
      <text:p text:style-name="Definition_20_Definition_20_Tight">Spiraea japonica</text:p>
      <text:p text:style-name="Definition_20_Term_20_Tight">Vědecký název taxonu</text:p>
      <text:p text:style-name="Definition_20_Definition_20_Tight">Spiraea japonica</text:p>
      <text:p text:style-name="Definition_20_Term_20_Tight">Jména autorů, kteří taxon popsali</text:p>
      <text:p text:style-name="Definition_20_Definition_20_Tight">
        <text:a xlink:type="simple" xlink:href="/taxon-authors/875" office:name="">
          <text:span text:style-name="Definition">L. f.</text:span>
        </text:a>
      </text:p>
      <text:p text:style-name="Definition_20_Term_20_Tight">Odrůda</text:p>
      <text:p text:style-name="Definition_20_Definition_20_Tight">´Shirobana´</text:p>
      <text:p text:style-name="Definition_20_Term_20_Tight">Český název</text:p>
      <text:p text:style-name="Definition_20_Definition_20_Tight">tavolník japonský</text:p>
      <text:p text:style-name="Definition_20_Term_20_Tight">Synonyma (zahradnicky používaný název)</text:p>
      <text:p text:style-name="Definition_20_Definition_20_Tight">S. bumalda Burv.</text:p>
      <text:p text:style-name="Definition_20_Term_20_Tight">Autor</text:p>
      <text:p text:style-name="Definition_20_Definition_20_Tight">Miloš Pejchal (milo_pejchal@unknown.cz)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341" office:name="">
          <text:span text:style-name="Definition">Spiraea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Čínsko-japonská oblast</text:p>
      <text:p text:style-name="Definition_20_Term_20_Tight">Biogeografické regiony - poznámka</text:p>
      <text:p text:style-name="Definition_20_Definition_20_Tight">Japonsko, Korea</text:p>
      <text:h text:style-name="Heading_20_4" text:outline-level="4">Zařazení</text:h>
      <text:p text:style-name="Definition_20_Term_20_Tight">Pěstitelská skupina</text:p>
      <text:p text:style-name="Definition_20_Definition_20_Tight">Listnatý keř opadavý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opadavý (polo)kulovitý a dosti hustý keř, výška 80-150 cm</text:p>
      <text:p text:style-name="Definition_20_Term_20_Tight">Výhony</text:p>
      <text:p text:style-name="Definition_20_Definition_20_Tight">letorosty lysé nebo jen v mládí chlupaté, oblé či jen nezřetelně hranaté</text:p>
      <text:p text:style-name="Definition_20_Term_20_Tight">Pupeny</text:p>
      <text:p text:style-name="Definition_20_Definition_20_Tight">střídavé</text:p>
      <text:p text:style-name="Definition_20_Term_20_Tight">Listy</text:p>
      <text:p text:style-name="Definition_20_Definition_20_Tight">listy kopinaté až vejčité, špičaté až zašpičatělé, 2-8 cm, 2x (zastřihovaně) pilovité, na rubu šedozelené a jen žilky chlupaté</text:p>
      <text:p text:style-name="Definition_20_Term_20_Tight">Květenství</text:p>
      <text:p text:style-name="Definition_20_Definition_20_Tight">plochá koncová květenství, 6-30 cm široká</text:p>
      <text:p text:style-name="Definition_20_Term_20_Tight">Květy</text:p>
      <text:p text:style-name="Definition_20_Definition_20_Tight">květy světleji nebo tmavěji růžovočervené, 4-9 mm široké, tyčinek 25-30 a jsou výrazně delší než koruna květu</text:p>
      <text:p text:style-name="Definition_20_Term_20_Tight">Plody</text:p>
      <text:p text:style-name="Definition_20_Definition_20_Tight">měchýřky pukající břišním švem, téměř lysé</text:p>
      <text:h text:style-name="Heading_20_4" text:outline-level="4">Doba kvetení</text:h>
      <text:p text:style-name="Definition_20_Term_20_Tight">Začátek doby kvetení</text:p>
      <text:p text:style-name="Definition_20_Definition_20_Tight">Červen</text:p>
      <text:p text:style-name="Definition_20_Term_20_Tight">Konec doby kvetení</text:p>
      <text:p text:style-name="Definition_20_Definition_20_Tight">Červenec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p text:style-name="Definition_20_Term_20_Tight">Faktor tepla</text:p>
      <text:p text:style-name="Definition_20_Definition_20_Tight">oblast I-III</text:p>
      <text:p text:style-name="Definition_20_Term_20_Tight">Faktor vody</text:p>
      <text:p text:style-name="Definition_20_Definition_20_Tight">nenáročná</text:p>
      <text:p text:style-name="Definition_20_Term_20_Tight">Faktor půdy</text:p>
      <text:p text:style-name="Definition_20_Definition_20_Tight">nenáročná</text:p>
      <text:h text:style-name="Heading_20_4" text:outline-level="4">Agrotechnické vlastnosti a požadavky</text:h>
      <text:p text:style-name="Definition_20_Term_20_Tight">Řez</text:p>
      <text:p text:style-name="Definition_20_Definition_20_Tight">nadzemní část se po zimě seřízne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VI-VII - květ</text:p>
      <text:p text:style-name="Definition_20_Term_20_Tight">Použití</text:p>
      <text:p text:style-name="Definition_20_Definition_20_Tight">popředí skupin, pokryvná dřevina, zpevňování svahů</text:p>
      <text:h text:style-name="Heading_20_4" text:outline-level="4">Množení</text:h>
      <text:p text:style-name="Definition_20_Term_20_Tight">Množení</text:p>
      <text:p text:style-name="Definition_20_Definition_20_Tight">Předpěstování sadby, Řízkování, Bylinné řízky a Dřevité řízky</text:p>
      <text:p text:style-name="Definition_20_Term_20_Tight">Množení - poznámka</text:p>
      <text:p text:style-name="Definition_20_Definition_20_Tight">množení semenem se téměř nepoužívá, převažuje způsob řízkování zelenými či dřevitými řízky</text:p>
      <text:p text:style-name="Definition_20_Term_20_Tight">Odrůdy</text:p>
      <text:p text:style-name="Definition_20_Definition_20_Tight">´Anthony Waterer´ - květ karmínový, list načervenale raší, sem tam list růžovo bíle panašovaný, ´Little Princess´ - výška do 50 cm, masově množený a používaný jako půdopokryvná dřevina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