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Glechoma hederacea</text:h>
      <text:p text:style-name="Definition_20_Term_20_Tight">Název taxonu</text:p>
      <text:p text:style-name="Definition_20_Definition_20_Tight">Glechoma hederacea</text:p>
      <text:p text:style-name="Definition_20_Term_20_Tight">Vědecký název taxonu</text:p>
      <text:p text:style-name="Definition_20_Definition_20_Tight">Glechoma hederacea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popenec obecný</text:p>
      <text:p text:style-name="Definition_20_Term_20_Tight">Synonyma (zahradnicky používaný název)</text:p>
      <text:p text:style-name="Definition_20_Definition_20_Tight">Calamintha hederacea, Chamaecissos hederaceus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12" office:name="">
          <text:span text:style-name="Definition">Glechoma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Saharsko-arabská oblast</text:p>
      <text:p text:style-name="Definition_20_Term_20_Tight">Biogeografické regiony - poznámka</text:p>
      <text:p text:style-name="Definition_20_Definition_20_Tight">Evropa a jihozápadní Asie</text:p>
      <text:h text:style-name="Heading_20_4" text:outline-level="4">Zařazení</text:h>
      <text:p text:style-name="Definition_20_Term_20_Tight">Pěstitelská skupina</text:p>
      <text:p text:style-name="Definition_20_Definition_20_Tight">Letnička nepravá a Trvalka stálezelená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plazivá bylina</text:p>
      <text:p text:style-name="Definition_20_Term_20_Tight">Výhony</text:p>
      <text:p text:style-name="Definition_20_Definition_20_Tight">sterilní plazivé až 200 cm dlouhé, při kontaktu se substrátem kořenící; fertilní vzpřímené až vystoupavé, 20 - 40 cm.</text:p>
      <text:p text:style-name="Definition_20_Term_20_Tight">Listy</text:p>
      <text:p text:style-name="Definition_20_Definition_20_Tight">řapíkaté, ledvinité, na bázi srdčité, vroubkované, chlupaté a vstřícné, cca 5-7 cm v průměru</text:p>
      <text:p text:style-name="Definition_20_Term_20_Tight">Květenství</text:p>
      <text:p text:style-name="Definition_20_Definition_20_Tight">lichopřeslen</text:p>
      <text:p text:style-name="Definition_20_Term_20_Tight">Květy</text:p>
      <text:p text:style-name="Definition_20_Definition_20_Tight">pyskaté, modré, nafialovělé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 - pro trvalky - poznámka</text:p>
      <text:p text:style-name="Definition_20_Definition_20_Tight">Nádoby různého typu - truhlíky, závěsné koše atd.</text:p>
      <text:p text:style-name="Definition_20_Term_20_Tight">Použití</text:p>
      <text:p text:style-name="Definition_20_Definition_20_Tight">půdopokryvná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MvMDgvMjkvMTNfNTNfMTBfMTk4X2dsZWNob21hLmpwZyJdXQ?sha=b1b786e4" office:name="">
          <text:span text:style-name="Definition">
            <draw:frame svg:width="112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