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Neoregelia spectabilis</text:h>
      <text:p text:style-name="Definition_20_Term_20_Tight">Název taxonu</text:p>
      <text:p text:style-name="Definition_20_Definition_20_Tight">Neoregelia spectabilis</text:p>
      <text:p text:style-name="Definition_20_Term_20_Tight">Vědecký název taxonu</text:p>
      <text:p text:style-name="Definition_20_Definition_20_Tight">Neoregelia spectabilis</text:p>
      <text:p text:style-name="Definition_20_Term_20_Tight">Jména autorů, kteří taxon popsali</text:p>
      <text:p text:style-name="Definition_20_Definition_20_Tight">
        <text:a xlink:type="simple" xlink:href="/taxon-authors/393" office:name="">
          <text:span text:style-name="Definition">(T. Moore) L.B. Sm. (1934)</text:span>
        </text:a>
      </text:p>
      <text:p text:style-name="Definition_20_Term_20_Tight">Český název</text:p>
      <text:p text:style-name="Definition_20_Definition_20_Tight">neoregelie</text:p>
      <text:p text:style-name="Definition_20_Term_20_Tight">Synonyma (zahradnicky používaný název)</text:p>
      <text:p text:style-name="Definition_20_Definition_20_Tight">Aregelia spectabilis (Moore) Mez; Nidularium spectabile Moore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5" office:name="">
          <text:span text:style-name="Definition">Neoregelia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Fytocenologický původ</text:p>
      <text:p text:style-name="Definition_20_Definition_20_Tight">pobřežní křoviny a tropické deštné lesy až do výšky 1600 m n.m.</text:p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pouze terestericky rostoucí, nálevkovitá listová růžice s 20-30 listy; šířka 60-80 cm, výška 30-40 cm</text:p>
      <text:p text:style-name="Definition_20_Term_20_Tight">Listy</text:p>
      <text:p text:style-name="Definition_20_Definition_20_Tight">páskovité, 40-60 x 4-6 cm; obloukovitě skloněné listy jsou kulatě zakončené s jemně otrněným okrajem, výrazný osten na špičce listu, doplněný červeným nehtem; líc listu olivově zelený, rub fialově červený s příčnými šedobílými proužky; po odkvětu listová růžice odumírá</text:p>
      <text:p text:style-name="Definition_20_Term_20_Tight">Květenství</text:p>
      <text:p text:style-name="Definition_20_Definition_20_Tight">silně zkrácený hrozen na dně nálevky</text:p>
      <text:p text:style-name="Definition_20_Term_20_Tight">Květy</text:p>
      <text:p text:style-name="Definition_20_Definition_20_Tight">trubkovité, až 4-4,5 cm dlouhé, trojčetné; okvětní plátky modré; květy podepřené červenými až purpurovými listeny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celoročně světlé, ne na plném slunci</text:p>
      <text:p text:style-name="Definition_20_Term_20_Tight">Faktor tepla</text:p>
      <text:p text:style-name="Definition_20_Definition_20_Tight">teplý skleník; v létě 20-25 ºC, v zimě by neměly klesnout pod 15 ºC, krátkodobě poklesy k 10 ºC</text:p>
      <text:p text:style-name="Definition_20_Term_20_Tight">Faktor vody</text:p>
      <text:p text:style-name="Definition_20_Definition_20_Tight">celoročně vyrovnaná zálivka měkkou vodou o pokojové teplotě; zálivka rovněž dovnitř nálevky; vysoká vzdušná vlhkost</text:p>
      <text:p text:style-name="Definition_20_Term_20_Tight">Faktor půdy</text:p>
      <text:p text:style-name="Definition_20_Definition_20_Tight">humózní, hrubě vláknitý substrát z rašeliny, rašeliníku, bukového listí a vloček pěnového polystyrenu;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uzavřené zasklené prostory; v bytových podmínkách krátkodobá hrnkovka okrasná květem</text:p>
      <text:p text:style-name="Definition_20_Term_20_Tight">Choroby a škůdci</text:p>
      <text:p text:style-name="Definition_20_Definition_20_Tight">puklice v příliš suchém vzduchu; zasychání listů v 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výsevem ihned po sklizni při 27 ºC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080616?tab=references" office:name="">
              <text:span text:style-name="Definition">http://www.tropicos.org/Name/50080616?tab=references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