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Rulandske modre</text:h>
      <text:p text:style-name="Definition_20_Term_20_Tight">Název taxonu</text:p>
      <text:p text:style-name="Definition_20_Definition_20_Tight">Vitis vinifera Rulandske modre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´Rulandské modré´ (RM)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Pinot noir, Blauburgunder, Roučí modré, Burgundské modré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subsp. 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starobylá odrůda pocházející pravděpodobně z Francie; pravděpodobný kříženec ´Mlynářky´ a ´Tramínu červeného´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střední až bujnější růst</text:p>
      <text:p text:style-name="Definition_20_Term_20_Tight">Výhony</text:p>
      <text:p text:style-name="Definition_20_Definition_20_Tight">jednoleté réví je středně silné, tmavě hnědé, dobře vyzrávající</text:p>
      <text:p text:style-name="Definition_20_Term_20_Tight">Pupeny</text:p>
      <text:p text:style-name="Definition_20_Definition_20_Tight">malé, tupé</text:p>
      <text:p text:style-name="Definition_20_Term_20_Tight">Listy</text:p>
      <text:p text:style-name="Definition_20_Definition_20_Tight">středně velké, okrouhlé, většinou třílaločnaté s mírnými až středně hlubokými horními výkroji, bazální výkroj je úzce otevřený, někdy překrytý; povrch listu je tmavě zelený, lehce vrásčitý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malý, hustý, válcovitý hrozen; bobule malá až středně velká, kulatá, tmavě modrá</text:p>
      <text:p text:style-name="Definition_20_Term_20_Tight">Semena</text:p>
      <text:p text:style-name="Definition_20_Definition_20_Tight">středně velká, hruškovitá, s krátkým zobáčkem</text:p>
      <text:p text:style-name="Definition_20_Term_20_Tight">Kůra a borka</text:p>
      <text:p text:style-name="Definition_20_Definition_20_Tight">šedé barvy, odlupuje se v pásech</text:p>
      <text:p text:style-name="Definition_20_Term_20_Tight">Možnost záměny taxonu (+ rozlišující rozhodný znak)</text:p>
      <text:p text:style-name="Definition_20_Definition_20_Tight">´Rulandské bílé´ a ´Rulandské šedé´ od kterých se liší barvou bobulí (modrá, ojíněná)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mrazuvzdornost dobrá</text:p>
      <text:p text:style-name="Definition_20_Term_20_Tight">Faktor vody</text:p>
      <text:p text:style-name="Definition_20_Definition_20_Tight">suché i příliš vlhké půdy jsou méně vhodné</text:p>
      <text:p text:style-name="Definition_20_Term_20_Tight">Faktor půdy</text:p>
      <text:p text:style-name="Definition_20_Definition_20_Tight">spraše,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podnoží, půdy s vyšším obsahem vápníku příznivě podporují tvorbu aromatických látek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až vysoké vedení</text:p>
      <text:p text:style-name="Definition_20_Term_20_Tight">Řez</text:p>
      <text:p text:style-name="Definition_20_Definition_20_Tight">na dlouhý tažeň, snáší však i krátký řez</text:p>
      <text:p text:style-name="Definition_20_Term_20_Tight">Podnož</text:p>
      <text:p text:style-name="Definition_20_Definition_20_Tight">na chudších půdách Kober 125 AA i Kober 5 BB, do hlubších a úrodnějších půd pak CR 2, SO 4 či Teleki 5C</text:p>
      <text:h text:style-name="Heading_20_4" text:outline-level="4">Užitné vlastnosti</text:h>
      <text:p text:style-name="Definition_20_Term_20_Tight">Použití</text:p>
      <text:p text:style-name="Definition_20_Definition_20_Tight">modrá moštová odrůda - výroba růžového a červeného vína, sekty</text:p>
      <text:p text:style-name="Definition_20_Term_20_Tight">Choroby a škůdci</text:p>
      <text:p text:style-name="Definition_20_Definition_20_Tight">citlivá zejména na houbové choroby</text:p>
      <text:p text:style-name="Definition_20_Term_20_Tight">Plodnost</text:p>
      <text:p text:style-name="Definition_20_Definition_20_Tight">středně pozdní, pravidelná (výnos 7-11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také hřížením, dřevitými řízky i mikropropagací</text:p>
      <text:p text:style-name="Definition_20_Term_20_Tight">Odrůdy</text:p>
      <text:p text:style-name="Definition_20_Definition_20_Tight">klony PO-20, PO-22</text:p>
      <text:p text:style-name="Definition_20_Term_20_Tight">Popis vína</text:p>
      <text:p text:style-name="Definition_20_Definition_20_Tight">víno je světle granátové až cihlové barvy, chuti jemně hořkomandlové až po sušené švestky</text:p>
      <text:p text:style-name="Definition_20_Term_20_Tight">Doporučená technologie vína</text:p>
      <text:p text:style-name="Definition_20_Definition_20_Tight">jakostní a přívlastková červená vína, barrique, sekty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114)</text:span>
            </text:a>
          </text:p>
        </text:list-item>
      </text:list>
      <text:h text:style-name="Heading_20_4" text:outline-level="4">Ostatní</text:h>
      <text:p text:style-name="Definition_20_Term_20_Tight">Stáří vzorku</text:p>
      <text:p text:style-name="Definition_20_Definition_20_Tight">6 let</text:p>
      <text:p text:style-name="Definition_20_Term_20_Tight">Výsev/výsadba na stanoviště</text:p>
      <text:p text:style-name="Definition_20_Definition_20_Tight">2006</text:p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NfMTZfMTYzX1NvdG9sYXJfVml0aXNfdmluaWZlcmFfcnVsYW5kc2tlX21vZHJlX2hyb3plbjEuanBnIl1d?sha=123e457e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NfMTZfNDI2X1NvdG9sYXJfVml0aXNfdmluaWZlcmFfcnVsYW5kc2tlX21vZHJlX2hyb3plbi5qcGciXV0?sha=c49af803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TNfMTZfNjk3X1NvdG9sYXJfVml0aXNfdmluaWZlcmFfcnVsYW5kc2tlX21vZHJlX2xpc3QuanBnIl1d?sha=33a7fdd0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